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E4" w:rsidRDefault="004975AE">
      <w:pPr>
        <w:pStyle w:val="1"/>
        <w:spacing w:before="86"/>
        <w:ind w:right="10"/>
        <w:jc w:val="center"/>
      </w:pPr>
      <w:r>
        <w:rPr>
          <w:w w:val="95"/>
        </w:rPr>
        <w:t>ДОГОВІР</w:t>
      </w:r>
    </w:p>
    <w:p w:rsidR="00490EE4" w:rsidRDefault="004975AE">
      <w:pPr>
        <w:ind w:right="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про</w:t>
      </w:r>
      <w:r>
        <w:rPr>
          <w:rFonts w:ascii="Arial" w:hAnsi="Arial"/>
          <w:b/>
          <w:spacing w:val="1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постачання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електричної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енергії</w:t>
      </w:r>
      <w:r>
        <w:rPr>
          <w:rFonts w:ascii="Arial" w:hAnsi="Arial"/>
          <w:b/>
          <w:spacing w:val="1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споживачу</w:t>
      </w:r>
    </w:p>
    <w:p w:rsidR="00490EE4" w:rsidRDefault="00490EE4">
      <w:pPr>
        <w:pStyle w:val="a3"/>
        <w:spacing w:before="9"/>
        <w:ind w:left="0" w:firstLine="0"/>
        <w:jc w:val="left"/>
        <w:rPr>
          <w:rFonts w:ascii="Arial"/>
          <w:b/>
          <w:sz w:val="23"/>
        </w:rPr>
      </w:pPr>
    </w:p>
    <w:p w:rsidR="00490EE4" w:rsidRDefault="004975AE">
      <w:pPr>
        <w:pStyle w:val="1"/>
        <w:ind w:left="964"/>
        <w:rPr>
          <w:rFonts w:ascii="Microsoft Sans Serif" w:hAnsi="Microsoft Sans Serif"/>
          <w:b w:val="0"/>
        </w:rPr>
      </w:pPr>
      <w:r>
        <w:rPr>
          <w:w w:val="80"/>
          <w:u w:val="single"/>
        </w:rPr>
        <w:t>Постачальник:</w:t>
      </w:r>
      <w:r>
        <w:rPr>
          <w:spacing w:val="36"/>
          <w:w w:val="80"/>
        </w:rPr>
        <w:t xml:space="preserve"> </w:t>
      </w:r>
      <w:r>
        <w:rPr>
          <w:w w:val="80"/>
        </w:rPr>
        <w:t>ТОВАРИСТВО</w:t>
      </w:r>
      <w:r>
        <w:rPr>
          <w:spacing w:val="38"/>
          <w:w w:val="80"/>
        </w:rPr>
        <w:t xml:space="preserve"> </w:t>
      </w:r>
      <w:r>
        <w:rPr>
          <w:w w:val="80"/>
        </w:rPr>
        <w:t>З</w:t>
      </w:r>
      <w:r>
        <w:rPr>
          <w:spacing w:val="36"/>
          <w:w w:val="80"/>
        </w:rPr>
        <w:t xml:space="preserve"> </w:t>
      </w:r>
      <w:r>
        <w:rPr>
          <w:w w:val="80"/>
        </w:rPr>
        <w:t>ОБМЕЖЕНОЮ</w:t>
      </w:r>
      <w:r>
        <w:rPr>
          <w:spacing w:val="39"/>
          <w:w w:val="80"/>
        </w:rPr>
        <w:t xml:space="preserve"> </w:t>
      </w:r>
      <w:r>
        <w:rPr>
          <w:w w:val="80"/>
        </w:rPr>
        <w:t>ВІДПОВІДАЛЬНІСТЮ</w:t>
      </w:r>
      <w:r>
        <w:rPr>
          <w:spacing w:val="39"/>
          <w:w w:val="80"/>
        </w:rPr>
        <w:t xml:space="preserve"> </w:t>
      </w:r>
      <w:r>
        <w:rPr>
          <w:w w:val="80"/>
        </w:rPr>
        <w:t>«ЗАПОРІЖГАЗ</w:t>
      </w:r>
      <w:r>
        <w:rPr>
          <w:spacing w:val="36"/>
          <w:w w:val="80"/>
        </w:rPr>
        <w:t xml:space="preserve"> </w:t>
      </w:r>
      <w:r>
        <w:rPr>
          <w:w w:val="80"/>
        </w:rPr>
        <w:t>ЗБУТ»,</w:t>
      </w:r>
      <w:r>
        <w:rPr>
          <w:spacing w:val="38"/>
          <w:w w:val="80"/>
        </w:rPr>
        <w:t xml:space="preserve"> </w:t>
      </w:r>
      <w:r>
        <w:rPr>
          <w:rFonts w:ascii="Microsoft Sans Serif" w:hAnsi="Microsoft Sans Serif"/>
          <w:b w:val="0"/>
          <w:w w:val="80"/>
        </w:rPr>
        <w:t>яке</w:t>
      </w:r>
      <w:r>
        <w:rPr>
          <w:rFonts w:ascii="Microsoft Sans Serif" w:hAnsi="Microsoft Sans Serif"/>
          <w:b w:val="0"/>
          <w:spacing w:val="41"/>
          <w:w w:val="80"/>
        </w:rPr>
        <w:t xml:space="preserve"> </w:t>
      </w:r>
      <w:r>
        <w:rPr>
          <w:rFonts w:ascii="Microsoft Sans Serif" w:hAnsi="Microsoft Sans Serif"/>
          <w:b w:val="0"/>
          <w:w w:val="80"/>
        </w:rPr>
        <w:t>діє</w:t>
      </w:r>
    </w:p>
    <w:p w:rsidR="00490EE4" w:rsidRDefault="004975AE">
      <w:pPr>
        <w:pStyle w:val="a3"/>
        <w:tabs>
          <w:tab w:val="left" w:pos="8518"/>
        </w:tabs>
        <w:spacing w:before="4" w:line="242" w:lineRule="auto"/>
        <w:ind w:left="111" w:right="116" w:firstLine="0"/>
      </w:pPr>
      <w:r>
        <w:rPr>
          <w:w w:val="80"/>
        </w:rPr>
        <w:t>на підставі ліцензії на право провадження господарської діяльності з постачання електричної енергії споживачу</w:t>
      </w:r>
      <w:r>
        <w:rPr>
          <w:spacing w:val="1"/>
          <w:w w:val="80"/>
        </w:rPr>
        <w:t xml:space="preserve"> </w:t>
      </w:r>
      <w:r>
        <w:rPr>
          <w:w w:val="80"/>
        </w:rPr>
        <w:t>(постанова Національної комісії, що здійснює державне регулювання у сферах енергетики та комунальних послуг</w:t>
      </w:r>
      <w:r>
        <w:rPr>
          <w:spacing w:val="1"/>
          <w:w w:val="80"/>
        </w:rPr>
        <w:t xml:space="preserve"> </w:t>
      </w:r>
      <w:r>
        <w:rPr>
          <w:w w:val="85"/>
        </w:rPr>
        <w:t>(далі</w:t>
      </w:r>
      <w:r>
        <w:rPr>
          <w:spacing w:val="30"/>
          <w:w w:val="85"/>
        </w:rPr>
        <w:t xml:space="preserve"> </w:t>
      </w:r>
      <w:r>
        <w:rPr>
          <w:w w:val="85"/>
        </w:rPr>
        <w:t>-</w:t>
      </w:r>
      <w:r>
        <w:rPr>
          <w:spacing w:val="31"/>
          <w:w w:val="85"/>
        </w:rPr>
        <w:t xml:space="preserve"> </w:t>
      </w:r>
      <w:r>
        <w:rPr>
          <w:w w:val="85"/>
        </w:rPr>
        <w:t>Регулятор)</w:t>
      </w:r>
      <w:r>
        <w:rPr>
          <w:spacing w:val="30"/>
          <w:w w:val="85"/>
        </w:rPr>
        <w:t xml:space="preserve"> </w:t>
      </w:r>
      <w:r>
        <w:rPr>
          <w:w w:val="85"/>
        </w:rPr>
        <w:t>№1199</w:t>
      </w:r>
      <w:r>
        <w:rPr>
          <w:spacing w:val="32"/>
          <w:w w:val="85"/>
        </w:rPr>
        <w:t xml:space="preserve"> </w:t>
      </w:r>
      <w:r>
        <w:rPr>
          <w:w w:val="85"/>
        </w:rPr>
        <w:t>від</w:t>
      </w:r>
      <w:r>
        <w:rPr>
          <w:spacing w:val="32"/>
          <w:w w:val="85"/>
        </w:rPr>
        <w:t xml:space="preserve"> </w:t>
      </w:r>
      <w:r>
        <w:rPr>
          <w:w w:val="85"/>
        </w:rPr>
        <w:t>24.06.2020р.),</w:t>
      </w:r>
      <w:r>
        <w:rPr>
          <w:spacing w:val="31"/>
          <w:w w:val="85"/>
        </w:rPr>
        <w:t xml:space="preserve"> </w:t>
      </w:r>
      <w:r>
        <w:rPr>
          <w:w w:val="85"/>
        </w:rPr>
        <w:t>в</w:t>
      </w:r>
      <w:r>
        <w:rPr>
          <w:spacing w:val="30"/>
          <w:w w:val="85"/>
        </w:rPr>
        <w:t xml:space="preserve"> </w:t>
      </w:r>
      <w:r>
        <w:rPr>
          <w:w w:val="85"/>
        </w:rPr>
        <w:t>особі</w:t>
      </w:r>
      <w:r>
        <w:rPr>
          <w:rFonts w:ascii="Times New Roman" w:hAnsi="Times New Roman"/>
          <w:w w:val="85"/>
          <w:u w:val="single"/>
        </w:rPr>
        <w:tab/>
      </w:r>
      <w:r>
        <w:rPr>
          <w:w w:val="85"/>
        </w:rPr>
        <w:t>,</w:t>
      </w:r>
      <w:r>
        <w:rPr>
          <w:spacing w:val="28"/>
          <w:w w:val="85"/>
        </w:rPr>
        <w:t xml:space="preserve"> </w:t>
      </w:r>
      <w:r>
        <w:rPr>
          <w:w w:val="85"/>
        </w:rPr>
        <w:t>який</w:t>
      </w:r>
      <w:r>
        <w:rPr>
          <w:spacing w:val="31"/>
          <w:w w:val="85"/>
        </w:rPr>
        <w:t xml:space="preserve"> </w:t>
      </w:r>
      <w:r>
        <w:rPr>
          <w:w w:val="85"/>
        </w:rPr>
        <w:t>діє</w:t>
      </w:r>
      <w:r>
        <w:rPr>
          <w:spacing w:val="30"/>
          <w:w w:val="85"/>
        </w:rPr>
        <w:t xml:space="preserve"> </w:t>
      </w:r>
      <w:r>
        <w:rPr>
          <w:w w:val="85"/>
        </w:rPr>
        <w:t>на</w:t>
      </w:r>
      <w:r>
        <w:rPr>
          <w:spacing w:val="31"/>
          <w:w w:val="85"/>
        </w:rPr>
        <w:t xml:space="preserve"> </w:t>
      </w:r>
      <w:r>
        <w:rPr>
          <w:w w:val="85"/>
        </w:rPr>
        <w:t>підставі</w:t>
      </w:r>
      <w:r>
        <w:rPr>
          <w:spacing w:val="-51"/>
          <w:w w:val="85"/>
        </w:rPr>
        <w:t xml:space="preserve"> </w:t>
      </w:r>
      <w:r>
        <w:rPr>
          <w:w w:val="90"/>
        </w:rPr>
        <w:t>статуту,</w:t>
      </w:r>
      <w:r>
        <w:rPr>
          <w:spacing w:val="-7"/>
          <w:w w:val="90"/>
        </w:rPr>
        <w:t xml:space="preserve"> </w:t>
      </w:r>
      <w:r>
        <w:rPr>
          <w:w w:val="90"/>
        </w:rPr>
        <w:t>з</w:t>
      </w:r>
      <w:r>
        <w:rPr>
          <w:spacing w:val="-3"/>
          <w:w w:val="90"/>
        </w:rPr>
        <w:t xml:space="preserve"> </w:t>
      </w:r>
      <w:r>
        <w:rPr>
          <w:w w:val="90"/>
        </w:rPr>
        <w:t>однієї</w:t>
      </w:r>
      <w:r>
        <w:rPr>
          <w:spacing w:val="-4"/>
          <w:w w:val="90"/>
        </w:rPr>
        <w:t xml:space="preserve"> </w:t>
      </w:r>
      <w:r>
        <w:rPr>
          <w:w w:val="90"/>
        </w:rPr>
        <w:t>сторони,</w:t>
      </w:r>
      <w:r>
        <w:rPr>
          <w:spacing w:val="-4"/>
          <w:w w:val="90"/>
        </w:rPr>
        <w:t xml:space="preserve"> </w:t>
      </w:r>
      <w:r>
        <w:rPr>
          <w:w w:val="90"/>
        </w:rPr>
        <w:t>і</w:t>
      </w:r>
    </w:p>
    <w:p w:rsidR="00490EE4" w:rsidRDefault="004975AE">
      <w:pPr>
        <w:pStyle w:val="a3"/>
        <w:tabs>
          <w:tab w:val="left" w:pos="6457"/>
          <w:tab w:val="left" w:pos="10537"/>
        </w:tabs>
        <w:spacing w:line="242" w:lineRule="auto"/>
        <w:ind w:left="111" w:right="119"/>
      </w:pPr>
      <w:r>
        <w:rPr>
          <w:rFonts w:ascii="Arial" w:hAnsi="Arial"/>
          <w:b/>
          <w:w w:val="85"/>
          <w:u w:val="single"/>
        </w:rPr>
        <w:t>Споживач:</w:t>
      </w:r>
      <w:r>
        <w:rPr>
          <w:rFonts w:ascii="Times New Roman" w:hAnsi="Times New Roman"/>
          <w:b/>
          <w:w w:val="85"/>
          <w:u w:val="single"/>
        </w:rPr>
        <w:tab/>
      </w:r>
      <w:r>
        <w:rPr>
          <w:rFonts w:ascii="Times New Roman" w:hAnsi="Times New Roman"/>
          <w:b/>
          <w:w w:val="85"/>
          <w:u w:val="single"/>
        </w:rPr>
        <w:tab/>
      </w:r>
      <w:r>
        <w:rPr>
          <w:spacing w:val="-3"/>
          <w:w w:val="90"/>
        </w:rPr>
        <w:t>,</w:t>
      </w:r>
      <w:r>
        <w:rPr>
          <w:spacing w:val="-55"/>
          <w:w w:val="90"/>
        </w:rPr>
        <w:t xml:space="preserve"> </w:t>
      </w:r>
      <w:r>
        <w:rPr>
          <w:w w:val="90"/>
        </w:rPr>
        <w:t>в</w:t>
      </w:r>
      <w:r>
        <w:rPr>
          <w:spacing w:val="53"/>
        </w:rPr>
        <w:t xml:space="preserve">  </w:t>
      </w:r>
      <w:r>
        <w:rPr>
          <w:w w:val="90"/>
        </w:rPr>
        <w:t>особі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single"/>
        </w:rPr>
        <w:tab/>
      </w:r>
      <w:r>
        <w:rPr>
          <w:spacing w:val="-5"/>
          <w:w w:val="90"/>
        </w:rPr>
        <w:t>,</w:t>
      </w:r>
      <w:r>
        <w:rPr>
          <w:spacing w:val="-55"/>
          <w:w w:val="90"/>
        </w:rPr>
        <w:t xml:space="preserve"> </w:t>
      </w:r>
      <w:r>
        <w:rPr>
          <w:w w:val="85"/>
        </w:rPr>
        <w:t>який</w:t>
      </w:r>
      <w:r>
        <w:rPr>
          <w:spacing w:val="23"/>
          <w:w w:val="85"/>
        </w:rPr>
        <w:t xml:space="preserve"> </w:t>
      </w:r>
      <w:r>
        <w:rPr>
          <w:w w:val="85"/>
        </w:rPr>
        <w:t>(яка)</w:t>
      </w:r>
      <w:r>
        <w:rPr>
          <w:spacing w:val="22"/>
          <w:w w:val="85"/>
        </w:rPr>
        <w:t xml:space="preserve"> </w:t>
      </w:r>
      <w:r>
        <w:rPr>
          <w:w w:val="85"/>
        </w:rPr>
        <w:t>діє</w:t>
      </w:r>
      <w:r>
        <w:rPr>
          <w:spacing w:val="23"/>
          <w:w w:val="85"/>
        </w:rPr>
        <w:t xml:space="preserve"> </w:t>
      </w:r>
      <w:r>
        <w:rPr>
          <w:w w:val="85"/>
        </w:rPr>
        <w:t>на</w:t>
      </w:r>
      <w:r>
        <w:rPr>
          <w:spacing w:val="24"/>
          <w:w w:val="85"/>
        </w:rPr>
        <w:t xml:space="preserve"> </w:t>
      </w:r>
      <w:r>
        <w:rPr>
          <w:w w:val="85"/>
        </w:rPr>
        <w:t>підставі</w:t>
      </w:r>
      <w:r>
        <w:rPr>
          <w:rFonts w:ascii="Times New Roman" w:hAnsi="Times New Roman"/>
          <w:w w:val="85"/>
          <w:u w:val="single"/>
        </w:rPr>
        <w:tab/>
      </w:r>
      <w:r>
        <w:rPr>
          <w:w w:val="85"/>
        </w:rPr>
        <w:t>,</w:t>
      </w:r>
      <w:r>
        <w:rPr>
          <w:spacing w:val="22"/>
          <w:w w:val="85"/>
        </w:rPr>
        <w:t xml:space="preserve"> </w:t>
      </w:r>
      <w:r>
        <w:rPr>
          <w:w w:val="85"/>
        </w:rPr>
        <w:t>з</w:t>
      </w:r>
      <w:r>
        <w:rPr>
          <w:spacing w:val="22"/>
          <w:w w:val="85"/>
        </w:rPr>
        <w:t xml:space="preserve"> </w:t>
      </w:r>
      <w:r>
        <w:rPr>
          <w:w w:val="85"/>
        </w:rPr>
        <w:t>другої</w:t>
      </w:r>
      <w:r>
        <w:rPr>
          <w:spacing w:val="19"/>
          <w:w w:val="85"/>
        </w:rPr>
        <w:t xml:space="preserve"> </w:t>
      </w:r>
      <w:r>
        <w:rPr>
          <w:w w:val="85"/>
        </w:rPr>
        <w:t>сторони,</w:t>
      </w:r>
      <w:r>
        <w:rPr>
          <w:spacing w:val="22"/>
          <w:w w:val="85"/>
        </w:rPr>
        <w:t xml:space="preserve"> </w:t>
      </w:r>
      <w:r>
        <w:rPr>
          <w:w w:val="85"/>
        </w:rPr>
        <w:t>уклали</w:t>
      </w:r>
      <w:r>
        <w:rPr>
          <w:spacing w:val="22"/>
          <w:w w:val="85"/>
        </w:rPr>
        <w:t xml:space="preserve"> </w:t>
      </w:r>
      <w:r>
        <w:rPr>
          <w:w w:val="85"/>
        </w:rPr>
        <w:t>цей</w:t>
      </w:r>
      <w:r>
        <w:rPr>
          <w:spacing w:val="22"/>
          <w:w w:val="85"/>
        </w:rPr>
        <w:t xml:space="preserve"> </w:t>
      </w:r>
      <w:r>
        <w:rPr>
          <w:w w:val="85"/>
        </w:rPr>
        <w:t>договір</w:t>
      </w:r>
      <w:r>
        <w:rPr>
          <w:spacing w:val="22"/>
          <w:w w:val="85"/>
        </w:rPr>
        <w:t xml:space="preserve"> </w:t>
      </w:r>
      <w:r>
        <w:rPr>
          <w:w w:val="85"/>
        </w:rPr>
        <w:t>про</w:t>
      </w:r>
      <w:r>
        <w:rPr>
          <w:spacing w:val="-52"/>
          <w:w w:val="85"/>
        </w:rPr>
        <w:t xml:space="preserve"> </w:t>
      </w:r>
      <w:r>
        <w:rPr>
          <w:w w:val="80"/>
        </w:rPr>
        <w:t>постачання</w:t>
      </w:r>
      <w:r>
        <w:rPr>
          <w:spacing w:val="4"/>
          <w:w w:val="80"/>
        </w:rPr>
        <w:t xml:space="preserve"> </w:t>
      </w:r>
      <w:r>
        <w:rPr>
          <w:w w:val="80"/>
        </w:rPr>
        <w:t>електричної</w:t>
      </w:r>
      <w:r>
        <w:rPr>
          <w:spacing w:val="3"/>
          <w:w w:val="80"/>
        </w:rPr>
        <w:t xml:space="preserve"> </w:t>
      </w:r>
      <w:r>
        <w:rPr>
          <w:w w:val="80"/>
        </w:rPr>
        <w:t>енергії</w:t>
      </w:r>
      <w:r>
        <w:rPr>
          <w:spacing w:val="5"/>
          <w:w w:val="80"/>
        </w:rPr>
        <w:t xml:space="preserve"> </w:t>
      </w:r>
      <w:r>
        <w:rPr>
          <w:w w:val="80"/>
        </w:rPr>
        <w:t>споживачу</w:t>
      </w:r>
      <w:r>
        <w:rPr>
          <w:spacing w:val="6"/>
          <w:w w:val="80"/>
        </w:rPr>
        <w:t xml:space="preserve"> </w:t>
      </w:r>
      <w:r>
        <w:rPr>
          <w:w w:val="80"/>
        </w:rPr>
        <w:t>(далі</w:t>
      </w:r>
      <w:r>
        <w:rPr>
          <w:spacing w:val="4"/>
          <w:w w:val="80"/>
        </w:rPr>
        <w:t xml:space="preserve"> </w:t>
      </w:r>
      <w:r>
        <w:rPr>
          <w:w w:val="80"/>
        </w:rPr>
        <w:t>-</w:t>
      </w:r>
      <w:r>
        <w:rPr>
          <w:spacing w:val="4"/>
          <w:w w:val="80"/>
        </w:rPr>
        <w:t xml:space="preserve"> </w:t>
      </w:r>
      <w:r>
        <w:rPr>
          <w:w w:val="80"/>
        </w:rPr>
        <w:t>Договір)</w:t>
      </w:r>
      <w:r>
        <w:rPr>
          <w:spacing w:val="4"/>
          <w:w w:val="80"/>
        </w:rPr>
        <w:t xml:space="preserve"> </w:t>
      </w:r>
      <w:r>
        <w:rPr>
          <w:w w:val="80"/>
        </w:rPr>
        <w:t>на</w:t>
      </w:r>
      <w:r>
        <w:rPr>
          <w:spacing w:val="7"/>
          <w:w w:val="80"/>
        </w:rPr>
        <w:t xml:space="preserve"> </w:t>
      </w:r>
      <w:r>
        <w:rPr>
          <w:w w:val="80"/>
        </w:rPr>
        <w:t>наведених</w:t>
      </w:r>
      <w:r>
        <w:rPr>
          <w:spacing w:val="5"/>
          <w:w w:val="80"/>
        </w:rPr>
        <w:t xml:space="preserve"> </w:t>
      </w:r>
      <w:r>
        <w:rPr>
          <w:w w:val="80"/>
        </w:rPr>
        <w:t>нижче</w:t>
      </w:r>
      <w:r>
        <w:rPr>
          <w:spacing w:val="4"/>
          <w:w w:val="80"/>
        </w:rPr>
        <w:t xml:space="preserve"> </w:t>
      </w:r>
      <w:r>
        <w:rPr>
          <w:w w:val="80"/>
        </w:rPr>
        <w:t>умовах.</w:t>
      </w:r>
    </w:p>
    <w:p w:rsidR="00490EE4" w:rsidRDefault="00490EE4">
      <w:pPr>
        <w:pStyle w:val="a3"/>
        <w:ind w:left="0" w:firstLine="0"/>
        <w:jc w:val="left"/>
        <w:rPr>
          <w:sz w:val="28"/>
        </w:rPr>
      </w:pPr>
    </w:p>
    <w:p w:rsidR="00490EE4" w:rsidRDefault="004975AE">
      <w:pPr>
        <w:pStyle w:val="1"/>
        <w:numPr>
          <w:ilvl w:val="0"/>
          <w:numId w:val="20"/>
        </w:numPr>
        <w:tabs>
          <w:tab w:val="left" w:pos="4826"/>
        </w:tabs>
        <w:spacing w:before="233"/>
        <w:ind w:hanging="222"/>
        <w:jc w:val="left"/>
      </w:pPr>
      <w:r>
        <w:rPr>
          <w:w w:val="80"/>
        </w:rPr>
        <w:t>Загальні</w:t>
      </w:r>
      <w:r>
        <w:rPr>
          <w:spacing w:val="15"/>
          <w:w w:val="80"/>
        </w:rPr>
        <w:t xml:space="preserve"> </w:t>
      </w:r>
      <w:r>
        <w:rPr>
          <w:w w:val="80"/>
        </w:rPr>
        <w:t>положення</w:t>
      </w:r>
    </w:p>
    <w:p w:rsidR="00490EE4" w:rsidRDefault="004975AE">
      <w:pPr>
        <w:pStyle w:val="a4"/>
        <w:numPr>
          <w:ilvl w:val="1"/>
          <w:numId w:val="19"/>
        </w:numPr>
        <w:tabs>
          <w:tab w:val="left" w:pos="1250"/>
        </w:tabs>
        <w:spacing w:before="4" w:line="242" w:lineRule="auto"/>
        <w:ind w:right="120" w:firstLine="708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Цей Договір є публічним договором </w:t>
      </w:r>
      <w:r>
        <w:rPr>
          <w:w w:val="85"/>
          <w:sz w:val="24"/>
        </w:rPr>
        <w:t>приєднання, який встановлює порядок та умови постачання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37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40"/>
          <w:w w:val="80"/>
          <w:sz w:val="24"/>
        </w:rPr>
        <w:t xml:space="preserve"> </w:t>
      </w:r>
      <w:r>
        <w:rPr>
          <w:w w:val="80"/>
          <w:sz w:val="24"/>
        </w:rPr>
        <w:t>як</w:t>
      </w:r>
      <w:r>
        <w:rPr>
          <w:spacing w:val="39"/>
          <w:w w:val="80"/>
          <w:sz w:val="24"/>
        </w:rPr>
        <w:t xml:space="preserve"> </w:t>
      </w:r>
      <w:r>
        <w:rPr>
          <w:w w:val="80"/>
          <w:sz w:val="24"/>
        </w:rPr>
        <w:t>товарної</w:t>
      </w:r>
      <w:r>
        <w:rPr>
          <w:spacing w:val="39"/>
          <w:w w:val="80"/>
          <w:sz w:val="24"/>
        </w:rPr>
        <w:t xml:space="preserve"> </w:t>
      </w:r>
      <w:r>
        <w:rPr>
          <w:w w:val="80"/>
          <w:sz w:val="24"/>
        </w:rPr>
        <w:t>продукції</w:t>
      </w:r>
      <w:r>
        <w:rPr>
          <w:spacing w:val="38"/>
          <w:w w:val="80"/>
          <w:sz w:val="24"/>
        </w:rPr>
        <w:t xml:space="preserve"> </w:t>
      </w:r>
      <w:r>
        <w:rPr>
          <w:w w:val="80"/>
          <w:sz w:val="24"/>
        </w:rPr>
        <w:t>Споживачу</w:t>
      </w:r>
      <w:r>
        <w:rPr>
          <w:spacing w:val="38"/>
          <w:w w:val="80"/>
          <w:sz w:val="24"/>
        </w:rPr>
        <w:t xml:space="preserve"> </w:t>
      </w:r>
      <w:r>
        <w:rPr>
          <w:w w:val="80"/>
          <w:sz w:val="24"/>
        </w:rPr>
        <w:t>постачальником</w:t>
      </w:r>
      <w:r>
        <w:rPr>
          <w:spacing w:val="36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40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39"/>
          <w:w w:val="80"/>
          <w:sz w:val="24"/>
        </w:rPr>
        <w:t xml:space="preserve"> </w:t>
      </w:r>
      <w:r>
        <w:rPr>
          <w:w w:val="80"/>
          <w:sz w:val="24"/>
        </w:rPr>
        <w:t>(далі</w:t>
      </w:r>
      <w:r>
        <w:rPr>
          <w:spacing w:val="38"/>
          <w:w w:val="80"/>
          <w:sz w:val="24"/>
        </w:rPr>
        <w:t xml:space="preserve"> </w:t>
      </w:r>
      <w:r>
        <w:rPr>
          <w:w w:val="80"/>
          <w:sz w:val="24"/>
        </w:rPr>
        <w:t>–</w:t>
      </w:r>
      <w:r>
        <w:rPr>
          <w:spacing w:val="39"/>
          <w:w w:val="80"/>
          <w:sz w:val="24"/>
        </w:rPr>
        <w:t xml:space="preserve"> </w:t>
      </w:r>
      <w:r>
        <w:rPr>
          <w:w w:val="80"/>
          <w:sz w:val="24"/>
        </w:rPr>
        <w:t>Постачальник)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та укладається сторонами, з урахуванням статей 633, 634, 641, 642 Цивільного кодексу України, шляхом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приєднання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Споживача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до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умов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цього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договору.</w:t>
      </w:r>
    </w:p>
    <w:p w:rsidR="00490EE4" w:rsidRDefault="004975AE">
      <w:pPr>
        <w:pStyle w:val="a4"/>
        <w:numPr>
          <w:ilvl w:val="1"/>
          <w:numId w:val="19"/>
        </w:numPr>
        <w:tabs>
          <w:tab w:val="left" w:pos="1231"/>
        </w:tabs>
        <w:spacing w:before="4" w:line="242" w:lineRule="auto"/>
        <w:ind w:right="118" w:firstLine="708"/>
        <w:jc w:val="both"/>
        <w:rPr>
          <w:sz w:val="24"/>
        </w:rPr>
      </w:pPr>
      <w:r>
        <w:rPr>
          <w:spacing w:val="-1"/>
          <w:w w:val="85"/>
          <w:sz w:val="24"/>
        </w:rPr>
        <w:t>Умови цього Договору розроблені відповідно до Закону України "Про ринок електричної енергії" та</w:t>
      </w:r>
      <w:r>
        <w:rPr>
          <w:spacing w:val="-5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Правил роздрібного ринку електричної </w:t>
      </w:r>
      <w:r>
        <w:rPr>
          <w:w w:val="85"/>
          <w:sz w:val="24"/>
        </w:rPr>
        <w:t>енергії, затверджених постановою Національної комісії, що здійснює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 xml:space="preserve">державне регулювання у сферах енергетики та комунальних </w:t>
      </w:r>
      <w:r>
        <w:rPr>
          <w:w w:val="85"/>
          <w:sz w:val="24"/>
        </w:rPr>
        <w:t>послуг (далі – Регулятор), від 14.03.2018 № 312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(далі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-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ПРРЕЕ),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та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є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однаковими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для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всіх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споживачів.</w:t>
      </w:r>
    </w:p>
    <w:p w:rsidR="00490EE4" w:rsidRDefault="004975AE">
      <w:pPr>
        <w:pStyle w:val="a3"/>
        <w:spacing w:before="4"/>
        <w:ind w:left="820" w:firstLine="0"/>
      </w:pPr>
      <w:r>
        <w:rPr>
          <w:w w:val="80"/>
        </w:rPr>
        <w:t>Далі</w:t>
      </w:r>
      <w:r>
        <w:rPr>
          <w:spacing w:val="7"/>
          <w:w w:val="80"/>
        </w:rPr>
        <w:t xml:space="preserve"> </w:t>
      </w:r>
      <w:r>
        <w:rPr>
          <w:w w:val="80"/>
        </w:rPr>
        <w:t>по</w:t>
      </w:r>
      <w:r>
        <w:rPr>
          <w:spacing w:val="8"/>
          <w:w w:val="80"/>
        </w:rPr>
        <w:t xml:space="preserve"> </w:t>
      </w:r>
      <w:r>
        <w:rPr>
          <w:w w:val="80"/>
        </w:rPr>
        <w:t>тексту</w:t>
      </w:r>
      <w:r>
        <w:rPr>
          <w:spacing w:val="9"/>
          <w:w w:val="80"/>
        </w:rPr>
        <w:t xml:space="preserve"> </w:t>
      </w:r>
      <w:r>
        <w:rPr>
          <w:w w:val="80"/>
        </w:rPr>
        <w:t>цього</w:t>
      </w:r>
      <w:r>
        <w:rPr>
          <w:spacing w:val="6"/>
          <w:w w:val="80"/>
        </w:rPr>
        <w:t xml:space="preserve"> </w:t>
      </w:r>
      <w:r>
        <w:rPr>
          <w:w w:val="80"/>
        </w:rPr>
        <w:t>Договору</w:t>
      </w:r>
      <w:r>
        <w:rPr>
          <w:spacing w:val="9"/>
          <w:w w:val="80"/>
        </w:rPr>
        <w:t xml:space="preserve"> </w:t>
      </w:r>
      <w:r>
        <w:rPr>
          <w:w w:val="80"/>
        </w:rPr>
        <w:t>Постачальник</w:t>
      </w:r>
      <w:r>
        <w:rPr>
          <w:spacing w:val="6"/>
          <w:w w:val="80"/>
        </w:rPr>
        <w:t xml:space="preserve"> </w:t>
      </w:r>
      <w:r>
        <w:rPr>
          <w:w w:val="80"/>
        </w:rPr>
        <w:t>або</w:t>
      </w:r>
      <w:r>
        <w:rPr>
          <w:spacing w:val="10"/>
          <w:w w:val="80"/>
        </w:rPr>
        <w:t xml:space="preserve"> </w:t>
      </w:r>
      <w:r>
        <w:rPr>
          <w:w w:val="80"/>
        </w:rPr>
        <w:t>Споживач</w:t>
      </w:r>
      <w:r>
        <w:rPr>
          <w:spacing w:val="7"/>
          <w:w w:val="80"/>
        </w:rPr>
        <w:t xml:space="preserve"> </w:t>
      </w:r>
      <w:r>
        <w:rPr>
          <w:w w:val="80"/>
        </w:rPr>
        <w:t>іменуються</w:t>
      </w:r>
      <w:r>
        <w:rPr>
          <w:spacing w:val="7"/>
          <w:w w:val="80"/>
        </w:rPr>
        <w:t xml:space="preserve"> </w:t>
      </w:r>
      <w:r>
        <w:rPr>
          <w:w w:val="80"/>
        </w:rPr>
        <w:t>Сторона,</w:t>
      </w:r>
      <w:r>
        <w:rPr>
          <w:spacing w:val="10"/>
          <w:w w:val="80"/>
        </w:rPr>
        <w:t xml:space="preserve"> </w:t>
      </w:r>
      <w:r>
        <w:rPr>
          <w:w w:val="80"/>
        </w:rPr>
        <w:t>а</w:t>
      </w:r>
      <w:r>
        <w:rPr>
          <w:spacing w:val="8"/>
          <w:w w:val="80"/>
        </w:rPr>
        <w:t xml:space="preserve"> </w:t>
      </w:r>
      <w:r>
        <w:rPr>
          <w:w w:val="80"/>
        </w:rPr>
        <w:t>разом</w:t>
      </w:r>
      <w:r>
        <w:rPr>
          <w:spacing w:val="7"/>
          <w:w w:val="80"/>
        </w:rPr>
        <w:t xml:space="preserve"> </w:t>
      </w:r>
      <w:r>
        <w:rPr>
          <w:w w:val="80"/>
        </w:rPr>
        <w:t>-</w:t>
      </w:r>
      <w:r>
        <w:rPr>
          <w:spacing w:val="8"/>
          <w:w w:val="80"/>
        </w:rPr>
        <w:t xml:space="preserve"> </w:t>
      </w:r>
      <w:r>
        <w:rPr>
          <w:w w:val="80"/>
        </w:rPr>
        <w:t>Сторони.</w:t>
      </w:r>
    </w:p>
    <w:p w:rsidR="00490EE4" w:rsidRDefault="004975AE">
      <w:pPr>
        <w:pStyle w:val="1"/>
        <w:numPr>
          <w:ilvl w:val="0"/>
          <w:numId w:val="20"/>
        </w:numPr>
        <w:tabs>
          <w:tab w:val="left" w:pos="4789"/>
          <w:tab w:val="left" w:pos="4790"/>
        </w:tabs>
        <w:spacing w:before="219" w:line="273" w:lineRule="exact"/>
        <w:ind w:left="4789" w:hanging="567"/>
        <w:jc w:val="left"/>
      </w:pPr>
      <w:r>
        <w:rPr>
          <w:w w:val="80"/>
        </w:rPr>
        <w:t>Предмет</w:t>
      </w:r>
      <w:r>
        <w:rPr>
          <w:spacing w:val="14"/>
          <w:w w:val="80"/>
        </w:rPr>
        <w:t xml:space="preserve"> </w:t>
      </w:r>
      <w:r>
        <w:rPr>
          <w:w w:val="80"/>
        </w:rPr>
        <w:t>Договору</w:t>
      </w:r>
    </w:p>
    <w:p w:rsidR="00490EE4" w:rsidRDefault="004975AE">
      <w:pPr>
        <w:pStyle w:val="a4"/>
        <w:numPr>
          <w:ilvl w:val="1"/>
          <w:numId w:val="18"/>
        </w:numPr>
        <w:tabs>
          <w:tab w:val="left" w:pos="1300"/>
        </w:tabs>
        <w:spacing w:line="242" w:lineRule="auto"/>
        <w:ind w:left="111" w:right="139" w:firstLine="708"/>
        <w:jc w:val="both"/>
        <w:rPr>
          <w:sz w:val="24"/>
        </w:rPr>
      </w:pPr>
      <w:r>
        <w:rPr>
          <w:w w:val="80"/>
          <w:sz w:val="24"/>
        </w:rPr>
        <w:t>За цим Договором Постачальник продає електричну енергію Споживачу для забезпечення потреб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електроустановок Споживача, а Споживач оплачує Постачальнику вартість використаної (купованої) 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 та здійснює інші платежі згідно з умовами цього Дог</w:t>
      </w:r>
      <w:r>
        <w:rPr>
          <w:w w:val="80"/>
          <w:sz w:val="24"/>
        </w:rPr>
        <w:t>овору. Інформація про об’єкти Споживача, постачання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електричної енергії на потреби яких здійснюється на умовах цього Договору, та точки комерційного обліку, в яких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відбувається зміна власника </w:t>
      </w:r>
      <w:r>
        <w:rPr>
          <w:w w:val="85"/>
          <w:sz w:val="24"/>
        </w:rPr>
        <w:t>електричної енергії, наведена в заяві-приєднання, яка є Додатком</w:t>
      </w:r>
      <w:r>
        <w:rPr>
          <w:w w:val="85"/>
          <w:sz w:val="24"/>
        </w:rPr>
        <w:t xml:space="preserve"> №1 до цього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Договору.</w:t>
      </w:r>
    </w:p>
    <w:p w:rsidR="00490EE4" w:rsidRDefault="004975AE">
      <w:pPr>
        <w:pStyle w:val="a4"/>
        <w:numPr>
          <w:ilvl w:val="1"/>
          <w:numId w:val="18"/>
        </w:numPr>
        <w:tabs>
          <w:tab w:val="left" w:pos="1300"/>
        </w:tabs>
        <w:spacing w:before="4" w:line="242" w:lineRule="auto"/>
        <w:ind w:left="111" w:right="141" w:firstLine="708"/>
        <w:jc w:val="both"/>
        <w:rPr>
          <w:sz w:val="24"/>
        </w:rPr>
      </w:pPr>
      <w:r>
        <w:rPr>
          <w:w w:val="85"/>
          <w:sz w:val="24"/>
        </w:rPr>
        <w:t>Обов'язковою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умовою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електричної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енергії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є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наявність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нього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укладеного в установленому порядку з оператором системи </w:t>
      </w:r>
      <w:r>
        <w:rPr>
          <w:w w:val="85"/>
          <w:sz w:val="24"/>
        </w:rPr>
        <w:t>розподілу (далі - ОСР) договору Споживача про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 xml:space="preserve">надання послуг з розподілу, на підставі якого </w:t>
      </w:r>
      <w:r>
        <w:rPr>
          <w:w w:val="85"/>
          <w:sz w:val="24"/>
        </w:rPr>
        <w:t>Споживач набуває право отримувати послугу з розподілу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електричної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енергії.</w:t>
      </w:r>
    </w:p>
    <w:p w:rsidR="00490EE4" w:rsidRDefault="004975AE">
      <w:pPr>
        <w:pStyle w:val="a3"/>
        <w:spacing w:line="225" w:lineRule="auto"/>
        <w:ind w:right="140"/>
      </w:pPr>
      <w:r>
        <w:rPr>
          <w:w w:val="85"/>
        </w:rPr>
        <w:t>Малі</w:t>
      </w:r>
      <w:r>
        <w:rPr>
          <w:spacing w:val="1"/>
          <w:w w:val="85"/>
        </w:rPr>
        <w:t xml:space="preserve"> </w:t>
      </w:r>
      <w:r>
        <w:rPr>
          <w:w w:val="85"/>
        </w:rPr>
        <w:t>непобутові</w:t>
      </w:r>
      <w:r>
        <w:rPr>
          <w:spacing w:val="1"/>
          <w:w w:val="85"/>
        </w:rPr>
        <w:t xml:space="preserve"> </w:t>
      </w:r>
      <w:r>
        <w:rPr>
          <w:w w:val="85"/>
        </w:rPr>
        <w:t>споживачі</w:t>
      </w:r>
      <w:r>
        <w:rPr>
          <w:spacing w:val="1"/>
          <w:w w:val="85"/>
        </w:rPr>
        <w:t xml:space="preserve"> </w:t>
      </w:r>
      <w:r>
        <w:rPr>
          <w:w w:val="85"/>
        </w:rPr>
        <w:t>можуть</w:t>
      </w:r>
      <w:r>
        <w:rPr>
          <w:spacing w:val="1"/>
          <w:w w:val="85"/>
        </w:rPr>
        <w:t xml:space="preserve"> </w:t>
      </w:r>
      <w:r>
        <w:rPr>
          <w:w w:val="85"/>
        </w:rPr>
        <w:t>використовувати</w:t>
      </w:r>
      <w:r>
        <w:rPr>
          <w:spacing w:val="1"/>
          <w:w w:val="85"/>
        </w:rPr>
        <w:t xml:space="preserve"> </w:t>
      </w:r>
      <w:r>
        <w:rPr>
          <w:w w:val="85"/>
        </w:rPr>
        <w:t>електричну</w:t>
      </w:r>
      <w:r>
        <w:rPr>
          <w:spacing w:val="1"/>
          <w:w w:val="85"/>
        </w:rPr>
        <w:t xml:space="preserve"> </w:t>
      </w:r>
      <w:r>
        <w:rPr>
          <w:w w:val="85"/>
        </w:rPr>
        <w:t>енергію</w:t>
      </w:r>
      <w:r>
        <w:rPr>
          <w:spacing w:val="1"/>
          <w:w w:val="85"/>
        </w:rPr>
        <w:t xml:space="preserve"> </w:t>
      </w:r>
      <w:r>
        <w:rPr>
          <w:w w:val="85"/>
        </w:rPr>
        <w:t>для</w:t>
      </w:r>
      <w:r>
        <w:rPr>
          <w:spacing w:val="1"/>
          <w:w w:val="85"/>
        </w:rPr>
        <w:t xml:space="preserve"> </w:t>
      </w:r>
      <w:r>
        <w:rPr>
          <w:w w:val="85"/>
        </w:rPr>
        <w:t>професійної</w:t>
      </w:r>
      <w:r>
        <w:rPr>
          <w:spacing w:val="1"/>
          <w:w w:val="85"/>
        </w:rPr>
        <w:t xml:space="preserve"> </w:t>
      </w:r>
      <w:r>
        <w:rPr>
          <w:w w:val="85"/>
        </w:rPr>
        <w:t>та</w:t>
      </w:r>
      <w:r>
        <w:rPr>
          <w:spacing w:val="1"/>
          <w:w w:val="85"/>
        </w:rPr>
        <w:t xml:space="preserve"> </w:t>
      </w:r>
      <w:r>
        <w:rPr>
          <w:w w:val="90"/>
        </w:rPr>
        <w:t>підприємницької</w:t>
      </w:r>
      <w:r>
        <w:rPr>
          <w:spacing w:val="-5"/>
          <w:w w:val="90"/>
        </w:rPr>
        <w:t xml:space="preserve"> </w:t>
      </w:r>
      <w:r>
        <w:rPr>
          <w:w w:val="90"/>
        </w:rPr>
        <w:t>діяльності</w:t>
      </w:r>
    </w:p>
    <w:p w:rsidR="00490EE4" w:rsidRDefault="00490EE4">
      <w:pPr>
        <w:pStyle w:val="a3"/>
        <w:spacing w:before="10"/>
        <w:ind w:left="0" w:firstLine="0"/>
        <w:jc w:val="left"/>
        <w:rPr>
          <w:sz w:val="8"/>
        </w:rPr>
      </w:pPr>
    </w:p>
    <w:p w:rsidR="00490EE4" w:rsidRDefault="004975AE">
      <w:pPr>
        <w:pStyle w:val="1"/>
        <w:numPr>
          <w:ilvl w:val="0"/>
          <w:numId w:val="20"/>
        </w:numPr>
        <w:tabs>
          <w:tab w:val="left" w:pos="5012"/>
          <w:tab w:val="left" w:pos="5013"/>
        </w:tabs>
        <w:spacing w:before="100" w:line="273" w:lineRule="exact"/>
        <w:ind w:left="5012" w:hanging="426"/>
        <w:jc w:val="left"/>
      </w:pPr>
      <w:r>
        <w:rPr>
          <w:w w:val="80"/>
        </w:rPr>
        <w:t>Умови</w:t>
      </w:r>
      <w:r>
        <w:rPr>
          <w:spacing w:val="15"/>
          <w:w w:val="80"/>
        </w:rPr>
        <w:t xml:space="preserve"> </w:t>
      </w:r>
      <w:r>
        <w:rPr>
          <w:w w:val="80"/>
        </w:rPr>
        <w:t>постачання</w:t>
      </w:r>
    </w:p>
    <w:p w:rsidR="00490EE4" w:rsidRDefault="004975AE">
      <w:pPr>
        <w:pStyle w:val="a4"/>
        <w:numPr>
          <w:ilvl w:val="1"/>
          <w:numId w:val="17"/>
        </w:numPr>
        <w:tabs>
          <w:tab w:val="left" w:pos="1300"/>
        </w:tabs>
        <w:spacing w:line="242" w:lineRule="auto"/>
        <w:ind w:right="139" w:firstLine="708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Початком постачання електричної енергії Споживачу є дата, зазначена </w:t>
      </w:r>
      <w:r>
        <w:rPr>
          <w:w w:val="85"/>
          <w:sz w:val="24"/>
        </w:rPr>
        <w:t>в заяві-приєднанні, яка є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Додатком №1 до цього Договору. Споживач разом із заявою до Договору та не пізніше 01 грудня кожного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поточного року, надає Постачальнику на погодження відомості пр</w:t>
      </w:r>
      <w:r>
        <w:rPr>
          <w:w w:val="80"/>
          <w:sz w:val="24"/>
        </w:rPr>
        <w:t>о розмір очікуваного щомісячного споживання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відповідні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розрахункові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періоди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наступного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року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(Додаток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3).</w:t>
      </w:r>
    </w:p>
    <w:p w:rsidR="00490EE4" w:rsidRDefault="004975AE">
      <w:pPr>
        <w:pStyle w:val="a4"/>
        <w:numPr>
          <w:ilvl w:val="1"/>
          <w:numId w:val="17"/>
        </w:numPr>
        <w:tabs>
          <w:tab w:val="left" w:pos="1300"/>
        </w:tabs>
        <w:spacing w:before="1"/>
        <w:ind w:left="111" w:right="139" w:firstLine="708"/>
        <w:jc w:val="both"/>
        <w:rPr>
          <w:sz w:val="24"/>
        </w:rPr>
      </w:pPr>
      <w:r>
        <w:rPr>
          <w:w w:val="80"/>
          <w:sz w:val="24"/>
        </w:rPr>
        <w:t>Споживач має право вільно змінювати Постачальника відповідно до процедури, визначеної ПРРЕЕ,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умов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Договору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і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комерційної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пропозиції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яка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є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невід’ємною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частиною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договору.</w:t>
      </w:r>
    </w:p>
    <w:p w:rsidR="00490EE4" w:rsidRDefault="004975AE">
      <w:pPr>
        <w:pStyle w:val="a4"/>
        <w:numPr>
          <w:ilvl w:val="1"/>
          <w:numId w:val="17"/>
        </w:numPr>
        <w:tabs>
          <w:tab w:val="left" w:pos="1300"/>
        </w:tabs>
        <w:spacing w:before="6" w:line="244" w:lineRule="auto"/>
        <w:ind w:left="111" w:right="142" w:firstLine="708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Постачальник </w:t>
      </w:r>
      <w:r>
        <w:rPr>
          <w:w w:val="85"/>
          <w:sz w:val="24"/>
        </w:rPr>
        <w:t>за цим Договором не має права вимагати від Споживача будь-якої іншої плати за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електричну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енергію,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що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не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визначена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комерційній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пропозиції,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яка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є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Додатком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№2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Договору.</w:t>
      </w:r>
    </w:p>
    <w:p w:rsidR="00490EE4" w:rsidRDefault="004975AE">
      <w:pPr>
        <w:pStyle w:val="a4"/>
        <w:numPr>
          <w:ilvl w:val="1"/>
          <w:numId w:val="17"/>
        </w:numPr>
        <w:tabs>
          <w:tab w:val="left" w:pos="1245"/>
        </w:tabs>
        <w:spacing w:line="223" w:lineRule="auto"/>
        <w:ind w:right="139" w:firstLine="708"/>
        <w:jc w:val="both"/>
        <w:rPr>
          <w:sz w:val="24"/>
        </w:rPr>
      </w:pPr>
      <w:r>
        <w:rPr>
          <w:w w:val="80"/>
          <w:sz w:val="24"/>
        </w:rPr>
        <w:t>Споживач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над</w:t>
      </w:r>
      <w:r>
        <w:rPr>
          <w:w w:val="80"/>
          <w:sz w:val="24"/>
        </w:rPr>
        <w:t>ає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Постачальнику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Повідомлення з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погодинним обсягом купівлі-продажу 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 на розрахунковий місяць до 10:00 19 числа місяця, що передує розрахунковому, засобами електронної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пошти з подальшим наданням завіреного </w:t>
      </w:r>
      <w:r>
        <w:rPr>
          <w:w w:val="85"/>
          <w:sz w:val="24"/>
        </w:rPr>
        <w:t>підписом і печаткою (за наявності). В Повідомленні зазначається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заявлений місячний обсяг постачання електричної енергії Споживачу з погодинним графіком окремо для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площадок вимірювання групи «А» (Додаток 3-А) і заявлений місячний обсяг постачання електрично</w:t>
      </w:r>
      <w:r>
        <w:rPr>
          <w:w w:val="80"/>
          <w:sz w:val="24"/>
        </w:rPr>
        <w:t>ї енергії для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групи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«Б»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(Додаток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3-Б).</w:t>
      </w:r>
    </w:p>
    <w:p w:rsidR="00490EE4" w:rsidRDefault="004975AE">
      <w:pPr>
        <w:pStyle w:val="a4"/>
        <w:numPr>
          <w:ilvl w:val="1"/>
          <w:numId w:val="17"/>
        </w:numPr>
        <w:tabs>
          <w:tab w:val="left" w:pos="1245"/>
        </w:tabs>
        <w:spacing w:line="223" w:lineRule="auto"/>
        <w:ind w:right="140" w:firstLine="708"/>
        <w:jc w:val="both"/>
        <w:rPr>
          <w:sz w:val="24"/>
        </w:rPr>
      </w:pPr>
      <w:r>
        <w:rPr>
          <w:w w:val="85"/>
          <w:sz w:val="24"/>
        </w:rPr>
        <w:t>У разі необхідності Споживач може скоригувати заявлений обсяг купівлі електричної енергії,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подавши повідомлення про коригування за 2 календарні дні до доби постачання, але не пізніше 12:00 Д-2 (де Д-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доба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постачання,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Д-1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-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доба,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що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передує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добі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постачання,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Д-2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-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доба,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що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передує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Д-1).</w:t>
      </w:r>
    </w:p>
    <w:p w:rsidR="00490EE4" w:rsidRDefault="004975AE">
      <w:pPr>
        <w:pStyle w:val="a4"/>
        <w:numPr>
          <w:ilvl w:val="1"/>
          <w:numId w:val="17"/>
        </w:numPr>
        <w:tabs>
          <w:tab w:val="left" w:pos="1245"/>
        </w:tabs>
        <w:spacing w:line="259" w:lineRule="exact"/>
        <w:ind w:left="1244" w:hanging="425"/>
        <w:jc w:val="both"/>
        <w:rPr>
          <w:sz w:val="24"/>
        </w:rPr>
      </w:pPr>
      <w:r>
        <w:rPr>
          <w:w w:val="85"/>
          <w:sz w:val="24"/>
        </w:rPr>
        <w:t>При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цьому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величина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коригування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не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може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перевищувати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20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відсотків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обсягу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електричної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енергії</w:t>
      </w:r>
    </w:p>
    <w:p w:rsidR="00490EE4" w:rsidRDefault="004975AE">
      <w:pPr>
        <w:spacing w:before="87"/>
        <w:ind w:right="249"/>
        <w:jc w:val="center"/>
        <w:rPr>
          <w:sz w:val="19"/>
        </w:rPr>
      </w:pPr>
      <w:r>
        <w:rPr>
          <w:w w:val="81"/>
          <w:sz w:val="19"/>
        </w:rPr>
        <w:t>1</w:t>
      </w:r>
    </w:p>
    <w:p w:rsidR="00490EE4" w:rsidRDefault="00490EE4">
      <w:pPr>
        <w:jc w:val="center"/>
        <w:rPr>
          <w:sz w:val="19"/>
        </w:rPr>
        <w:sectPr w:rsidR="00490EE4">
          <w:type w:val="continuous"/>
          <w:pgSz w:w="11900" w:h="16850"/>
          <w:pgMar w:top="480" w:right="440" w:bottom="280" w:left="740" w:header="708" w:footer="708" w:gutter="0"/>
          <w:cols w:space="720"/>
        </w:sectPr>
      </w:pPr>
    </w:p>
    <w:p w:rsidR="00490EE4" w:rsidRDefault="004975AE">
      <w:pPr>
        <w:pStyle w:val="a3"/>
        <w:spacing w:before="104" w:line="223" w:lineRule="auto"/>
        <w:ind w:right="141" w:firstLine="0"/>
      </w:pPr>
      <w:r>
        <w:rPr>
          <w:spacing w:val="-1"/>
          <w:w w:val="85"/>
        </w:rPr>
        <w:lastRenderedPageBreak/>
        <w:t xml:space="preserve">відповідної /-години /-доби, визначеної в Повідомленні </w:t>
      </w:r>
      <w:r>
        <w:rPr>
          <w:w w:val="85"/>
        </w:rPr>
        <w:t>на розрахунковий місяць, що подається відповідно до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пункту 3.4 Договору. У випадку, якщо </w:t>
      </w:r>
      <w:r>
        <w:rPr>
          <w:w w:val="85"/>
        </w:rPr>
        <w:t>у поданому відповідно до цього пункту повідомленні про коригування,</w:t>
      </w:r>
      <w:r>
        <w:rPr>
          <w:spacing w:val="1"/>
          <w:w w:val="85"/>
        </w:rPr>
        <w:t xml:space="preserve"> </w:t>
      </w:r>
      <w:r>
        <w:rPr>
          <w:w w:val="85"/>
        </w:rPr>
        <w:t>величина коригування перевищує 20 відсотків обсягу електричної енергії відповідної /-години /-доби,</w:t>
      </w:r>
      <w:r>
        <w:rPr>
          <w:w w:val="85"/>
        </w:rPr>
        <w:t xml:space="preserve"> таке</w:t>
      </w:r>
      <w:r>
        <w:rPr>
          <w:spacing w:val="1"/>
          <w:w w:val="85"/>
        </w:rPr>
        <w:t xml:space="preserve"> </w:t>
      </w:r>
      <w:r>
        <w:rPr>
          <w:w w:val="85"/>
        </w:rPr>
        <w:t>повідомлення відхиляється та приймається попереднє повідомлення. Коригуванню не підлягають обсяги</w:t>
      </w:r>
      <w:r>
        <w:rPr>
          <w:spacing w:val="1"/>
          <w:w w:val="85"/>
        </w:rPr>
        <w:t xml:space="preserve"> </w:t>
      </w:r>
      <w:r>
        <w:rPr>
          <w:w w:val="90"/>
        </w:rPr>
        <w:t>фактично</w:t>
      </w:r>
      <w:r>
        <w:rPr>
          <w:spacing w:val="-5"/>
          <w:w w:val="90"/>
        </w:rPr>
        <w:t xml:space="preserve"> </w:t>
      </w:r>
      <w:r>
        <w:rPr>
          <w:w w:val="90"/>
        </w:rPr>
        <w:t>поставленої</w:t>
      </w:r>
      <w:r>
        <w:rPr>
          <w:spacing w:val="-8"/>
          <w:w w:val="90"/>
        </w:rPr>
        <w:t xml:space="preserve"> </w:t>
      </w:r>
      <w:r>
        <w:rPr>
          <w:w w:val="90"/>
        </w:rPr>
        <w:t>електричної</w:t>
      </w:r>
      <w:r>
        <w:rPr>
          <w:spacing w:val="-6"/>
          <w:w w:val="90"/>
        </w:rPr>
        <w:t xml:space="preserve"> </w:t>
      </w:r>
      <w:r>
        <w:rPr>
          <w:w w:val="90"/>
        </w:rPr>
        <w:t>енергії.</w:t>
      </w:r>
    </w:p>
    <w:p w:rsidR="00490EE4" w:rsidRDefault="004975AE">
      <w:pPr>
        <w:pStyle w:val="a4"/>
        <w:numPr>
          <w:ilvl w:val="1"/>
          <w:numId w:val="17"/>
        </w:numPr>
        <w:tabs>
          <w:tab w:val="left" w:pos="1245"/>
        </w:tabs>
        <w:spacing w:before="4" w:line="225" w:lineRule="auto"/>
        <w:ind w:right="140" w:firstLine="708"/>
        <w:jc w:val="both"/>
        <w:rPr>
          <w:sz w:val="24"/>
        </w:rPr>
      </w:pPr>
      <w:r>
        <w:rPr>
          <w:w w:val="80"/>
          <w:sz w:val="24"/>
        </w:rPr>
        <w:t>У випадку, якщо Споживач не надав Постачальнику, як передбачено пунктом 3.4 Договору, жодного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Повідомлення з обсягом купівлі-продажу електричної </w:t>
      </w:r>
      <w:r>
        <w:rPr>
          <w:w w:val="85"/>
          <w:sz w:val="24"/>
        </w:rPr>
        <w:t>енергії, то постачання електричної енергії Споживача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здійснюється відповідно до Обсягів очікуваного споживання електричної енергії, яка надається однією Стороною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 xml:space="preserve">іншій за формою відповідно до Додатку 3 до </w:t>
      </w:r>
      <w:r>
        <w:rPr>
          <w:w w:val="85"/>
          <w:sz w:val="24"/>
        </w:rPr>
        <w:t>цього Договору. При цьому, погодинний графік постачання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встановлюється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Постачальником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самостійно.</w:t>
      </w:r>
    </w:p>
    <w:p w:rsidR="00490EE4" w:rsidRDefault="004975AE">
      <w:pPr>
        <w:pStyle w:val="a4"/>
        <w:numPr>
          <w:ilvl w:val="1"/>
          <w:numId w:val="17"/>
        </w:numPr>
        <w:tabs>
          <w:tab w:val="left" w:pos="1300"/>
        </w:tabs>
        <w:spacing w:line="225" w:lineRule="auto"/>
        <w:ind w:right="141" w:firstLine="708"/>
        <w:jc w:val="both"/>
        <w:rPr>
          <w:sz w:val="24"/>
        </w:rPr>
      </w:pPr>
      <w:r>
        <w:rPr>
          <w:w w:val="85"/>
          <w:sz w:val="24"/>
        </w:rPr>
        <w:t>Споживач в перший робочий день місяця, що слідує за розрахунковим місяцем до 16:00, надає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Постачальнику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інформацію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щодо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фактичного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обсягу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споживання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розрахунковий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місяць.</w:t>
      </w:r>
    </w:p>
    <w:p w:rsidR="00490EE4" w:rsidRDefault="004975AE">
      <w:pPr>
        <w:pStyle w:val="a4"/>
        <w:numPr>
          <w:ilvl w:val="1"/>
          <w:numId w:val="17"/>
        </w:numPr>
        <w:tabs>
          <w:tab w:val="left" w:pos="1245"/>
        </w:tabs>
        <w:spacing w:line="225" w:lineRule="auto"/>
        <w:ind w:right="141" w:firstLine="708"/>
        <w:jc w:val="both"/>
        <w:rPr>
          <w:sz w:val="24"/>
        </w:rPr>
      </w:pPr>
      <w:r>
        <w:rPr>
          <w:w w:val="80"/>
          <w:sz w:val="24"/>
        </w:rPr>
        <w:t>На підставі отриманих від Споживача даних та/або даних Постачальника послуг комерційного обліку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(Оператора комерційного обліку) Постачальник до 10 числа місяця, наступного за місяцем поставки складає,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підписує і скріплює печаткою Акт </w:t>
      </w:r>
      <w:r>
        <w:rPr>
          <w:spacing w:val="-1"/>
          <w:w w:val="85"/>
          <w:sz w:val="24"/>
        </w:rPr>
        <w:t xml:space="preserve">приймання-передачі електричної енергії </w:t>
      </w:r>
      <w:r>
        <w:rPr>
          <w:w w:val="85"/>
          <w:sz w:val="24"/>
        </w:rPr>
        <w:t>та Акт прийому-передачі наданих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послуг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(компенсація)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і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направляє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їх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Споживачу.</w:t>
      </w:r>
    </w:p>
    <w:p w:rsidR="00490EE4" w:rsidRDefault="004975AE">
      <w:pPr>
        <w:pStyle w:val="a4"/>
        <w:numPr>
          <w:ilvl w:val="1"/>
          <w:numId w:val="17"/>
        </w:numPr>
        <w:tabs>
          <w:tab w:val="left" w:pos="1584"/>
        </w:tabs>
        <w:spacing w:line="225" w:lineRule="auto"/>
        <w:ind w:right="140" w:firstLine="708"/>
        <w:jc w:val="both"/>
        <w:rPr>
          <w:sz w:val="24"/>
        </w:rPr>
      </w:pPr>
      <w:r>
        <w:rPr>
          <w:w w:val="85"/>
          <w:sz w:val="24"/>
        </w:rPr>
        <w:t>Споживач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протягом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2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(двох)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робочих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днів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дати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одержання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Актів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приймання-передачі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енергії/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прийому-передачі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наданих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послуг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(компенсація)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зобов'язується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повернути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Постачальнику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один примірник оригіналу акту, підписаний уповноваженим представником Споживача, або надати в письмовій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формі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мотивовану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відмову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від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підписання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Акту.</w:t>
      </w:r>
    </w:p>
    <w:p w:rsidR="00490EE4" w:rsidRDefault="004975AE">
      <w:pPr>
        <w:pStyle w:val="a4"/>
        <w:numPr>
          <w:ilvl w:val="1"/>
          <w:numId w:val="17"/>
        </w:numPr>
        <w:tabs>
          <w:tab w:val="left" w:pos="1584"/>
        </w:tabs>
        <w:spacing w:line="223" w:lineRule="auto"/>
        <w:ind w:right="140" w:firstLine="708"/>
        <w:jc w:val="both"/>
        <w:rPr>
          <w:sz w:val="24"/>
        </w:rPr>
      </w:pPr>
      <w:r>
        <w:rPr>
          <w:w w:val="80"/>
          <w:sz w:val="24"/>
        </w:rPr>
        <w:t>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випадку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невиконання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обов’язку,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передбаченого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пункто</w:t>
      </w:r>
      <w:r>
        <w:rPr>
          <w:w w:val="80"/>
          <w:sz w:val="24"/>
        </w:rPr>
        <w:t>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3.10.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Договору,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енергія</w:t>
      </w:r>
      <w:r>
        <w:rPr>
          <w:spacing w:val="-48"/>
          <w:w w:val="80"/>
          <w:sz w:val="24"/>
        </w:rPr>
        <w:t xml:space="preserve"> </w:t>
      </w:r>
      <w:r>
        <w:rPr>
          <w:w w:val="80"/>
          <w:sz w:val="24"/>
        </w:rPr>
        <w:t>вважається</w:t>
      </w:r>
      <w:r>
        <w:rPr>
          <w:spacing w:val="35"/>
          <w:w w:val="80"/>
          <w:sz w:val="24"/>
        </w:rPr>
        <w:t xml:space="preserve"> </w:t>
      </w:r>
      <w:r>
        <w:rPr>
          <w:w w:val="80"/>
          <w:sz w:val="24"/>
        </w:rPr>
        <w:t>поставленою</w:t>
      </w:r>
      <w:r>
        <w:rPr>
          <w:spacing w:val="34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36"/>
          <w:w w:val="80"/>
          <w:sz w:val="24"/>
        </w:rPr>
        <w:t xml:space="preserve"> </w:t>
      </w:r>
      <w:r>
        <w:rPr>
          <w:w w:val="80"/>
          <w:sz w:val="24"/>
        </w:rPr>
        <w:t>прийнятою</w:t>
      </w:r>
      <w:r>
        <w:rPr>
          <w:spacing w:val="37"/>
          <w:w w:val="80"/>
          <w:sz w:val="24"/>
        </w:rPr>
        <w:t xml:space="preserve"> </w:t>
      </w:r>
      <w:r>
        <w:rPr>
          <w:w w:val="80"/>
          <w:sz w:val="24"/>
        </w:rPr>
        <w:t>Споживачем</w:t>
      </w:r>
      <w:r>
        <w:rPr>
          <w:spacing w:val="36"/>
          <w:w w:val="80"/>
          <w:sz w:val="24"/>
        </w:rPr>
        <w:t xml:space="preserve"> </w:t>
      </w:r>
      <w:r>
        <w:rPr>
          <w:w w:val="80"/>
          <w:sz w:val="24"/>
        </w:rPr>
        <w:t>від</w:t>
      </w:r>
      <w:r>
        <w:rPr>
          <w:spacing w:val="36"/>
          <w:w w:val="80"/>
          <w:sz w:val="24"/>
        </w:rPr>
        <w:t xml:space="preserve"> </w:t>
      </w:r>
      <w:r>
        <w:rPr>
          <w:w w:val="80"/>
          <w:sz w:val="24"/>
        </w:rPr>
        <w:t>Постачальника</w:t>
      </w:r>
      <w:r>
        <w:rPr>
          <w:spacing w:val="36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36"/>
          <w:w w:val="80"/>
          <w:sz w:val="24"/>
        </w:rPr>
        <w:t xml:space="preserve"> </w:t>
      </w:r>
      <w:r>
        <w:rPr>
          <w:w w:val="80"/>
          <w:sz w:val="24"/>
        </w:rPr>
        <w:t>відповідному</w:t>
      </w:r>
      <w:r>
        <w:rPr>
          <w:spacing w:val="36"/>
          <w:w w:val="80"/>
          <w:sz w:val="24"/>
        </w:rPr>
        <w:t xml:space="preserve"> </w:t>
      </w:r>
      <w:r>
        <w:rPr>
          <w:w w:val="80"/>
          <w:sz w:val="24"/>
        </w:rPr>
        <w:t>розрахунковому</w:t>
      </w:r>
      <w:r>
        <w:rPr>
          <w:spacing w:val="36"/>
          <w:w w:val="80"/>
          <w:sz w:val="24"/>
        </w:rPr>
        <w:t xml:space="preserve"> </w:t>
      </w:r>
      <w:r>
        <w:rPr>
          <w:w w:val="80"/>
          <w:sz w:val="24"/>
        </w:rPr>
        <w:t>періоді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на підставі даних Постачальника та/або документів та/або інформації, які складаються та/або надаються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Постачальником послуг комерційного обліку до врегулювання розбіжностей відповідно до Договору або в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судовому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порядку.</w:t>
      </w:r>
    </w:p>
    <w:p w:rsidR="00490EE4" w:rsidRDefault="004975AE">
      <w:pPr>
        <w:pStyle w:val="a4"/>
        <w:numPr>
          <w:ilvl w:val="1"/>
          <w:numId w:val="17"/>
        </w:numPr>
        <w:tabs>
          <w:tab w:val="left" w:pos="1584"/>
        </w:tabs>
        <w:spacing w:line="225" w:lineRule="auto"/>
        <w:ind w:right="137" w:firstLine="708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У разі виникнення спірних питань між Споживачем та Оператором </w:t>
      </w:r>
      <w:r>
        <w:rPr>
          <w:w w:val="85"/>
          <w:sz w:val="24"/>
        </w:rPr>
        <w:t>комерційного обліку щодо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повноти/достовірності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показів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розрахункових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засобів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обліку,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Постачальник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може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надавати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консультації та іншу допомогу щодо врегулювання спірних питань. Але в будь-якому випадку інформація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Постачальника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послуг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комерційного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обліку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(Оператора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комерційного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обліку)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є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пріоритетною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для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здійснення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комерці</w:t>
      </w:r>
      <w:r>
        <w:rPr>
          <w:w w:val="80"/>
          <w:sz w:val="24"/>
        </w:rPr>
        <w:t>йних розрахунків за цим Договором. Наявність заперечень з боку Споживача або спорів щодо показів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засобів обліку не є підставою для затримки та/або неповної оплати коштів згідно виставлених Постачальником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рахунків.</w:t>
      </w:r>
    </w:p>
    <w:p w:rsidR="00490EE4" w:rsidRDefault="004975AE">
      <w:pPr>
        <w:pStyle w:val="a4"/>
        <w:numPr>
          <w:ilvl w:val="1"/>
          <w:numId w:val="17"/>
        </w:numPr>
        <w:tabs>
          <w:tab w:val="left" w:pos="1584"/>
        </w:tabs>
        <w:spacing w:line="225" w:lineRule="auto"/>
        <w:ind w:right="143" w:firstLine="708"/>
        <w:jc w:val="both"/>
        <w:rPr>
          <w:sz w:val="24"/>
        </w:rPr>
      </w:pPr>
      <w:r>
        <w:rPr>
          <w:w w:val="85"/>
          <w:sz w:val="24"/>
        </w:rPr>
        <w:t>Постачальник не несе відповідальності у ви</w:t>
      </w:r>
      <w:r>
        <w:rPr>
          <w:w w:val="85"/>
          <w:sz w:val="24"/>
        </w:rPr>
        <w:t>гляді сплати неустойки, відшкодування шкоди,</w:t>
      </w:r>
      <w:r>
        <w:rPr>
          <w:spacing w:val="1"/>
          <w:w w:val="85"/>
          <w:sz w:val="24"/>
        </w:rPr>
        <w:t xml:space="preserve"> </w:t>
      </w:r>
      <w:proofErr w:type="spellStart"/>
      <w:r>
        <w:rPr>
          <w:w w:val="80"/>
          <w:sz w:val="24"/>
        </w:rPr>
        <w:t>оперативно</w:t>
      </w:r>
      <w:proofErr w:type="spellEnd"/>
      <w:r>
        <w:rPr>
          <w:w w:val="80"/>
          <w:sz w:val="24"/>
        </w:rPr>
        <w:t>-господарських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санкцій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інших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санкцій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при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використанні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даних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оператора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комерційного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обліку.</w:t>
      </w:r>
    </w:p>
    <w:p w:rsidR="00490EE4" w:rsidRDefault="00490EE4">
      <w:pPr>
        <w:pStyle w:val="a3"/>
        <w:ind w:left="0" w:firstLine="0"/>
        <w:jc w:val="left"/>
        <w:rPr>
          <w:sz w:val="36"/>
        </w:rPr>
      </w:pPr>
    </w:p>
    <w:p w:rsidR="00490EE4" w:rsidRDefault="004975AE">
      <w:pPr>
        <w:pStyle w:val="1"/>
        <w:numPr>
          <w:ilvl w:val="0"/>
          <w:numId w:val="20"/>
        </w:numPr>
        <w:tabs>
          <w:tab w:val="left" w:pos="3943"/>
        </w:tabs>
        <w:spacing w:before="1" w:line="273" w:lineRule="exact"/>
        <w:ind w:left="3942" w:hanging="222"/>
        <w:jc w:val="left"/>
      </w:pPr>
      <w:r>
        <w:rPr>
          <w:w w:val="80"/>
        </w:rPr>
        <w:t>Якість</w:t>
      </w:r>
      <w:r>
        <w:rPr>
          <w:spacing w:val="14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16"/>
          <w:w w:val="80"/>
        </w:rPr>
        <w:t xml:space="preserve"> </w:t>
      </w:r>
      <w:r>
        <w:rPr>
          <w:w w:val="80"/>
        </w:rPr>
        <w:t>електричної</w:t>
      </w:r>
      <w:r>
        <w:rPr>
          <w:spacing w:val="16"/>
          <w:w w:val="80"/>
        </w:rPr>
        <w:t xml:space="preserve"> </w:t>
      </w:r>
      <w:r>
        <w:rPr>
          <w:w w:val="80"/>
        </w:rPr>
        <w:t>енергії</w:t>
      </w:r>
    </w:p>
    <w:p w:rsidR="00490EE4" w:rsidRDefault="004975AE">
      <w:pPr>
        <w:pStyle w:val="a4"/>
        <w:numPr>
          <w:ilvl w:val="1"/>
          <w:numId w:val="16"/>
        </w:numPr>
        <w:tabs>
          <w:tab w:val="left" w:pos="1300"/>
        </w:tabs>
        <w:spacing w:line="244" w:lineRule="auto"/>
        <w:ind w:left="111" w:right="140" w:firstLine="708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Для забезпечення безперервного надання послуг з </w:t>
      </w:r>
      <w:r>
        <w:rPr>
          <w:w w:val="85"/>
          <w:sz w:val="24"/>
        </w:rPr>
        <w:t>постачання електричної енергії Споживачу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Постачальник</w:t>
      </w:r>
      <w:r>
        <w:rPr>
          <w:spacing w:val="40"/>
          <w:w w:val="80"/>
          <w:sz w:val="24"/>
        </w:rPr>
        <w:t xml:space="preserve"> </w:t>
      </w:r>
      <w:r>
        <w:rPr>
          <w:w w:val="80"/>
          <w:sz w:val="24"/>
        </w:rPr>
        <w:t>зобов'язується</w:t>
      </w:r>
      <w:r>
        <w:rPr>
          <w:spacing w:val="42"/>
          <w:w w:val="80"/>
          <w:sz w:val="24"/>
        </w:rPr>
        <w:t xml:space="preserve"> </w:t>
      </w:r>
      <w:r>
        <w:rPr>
          <w:w w:val="80"/>
          <w:sz w:val="24"/>
        </w:rPr>
        <w:t>здійснювати</w:t>
      </w:r>
      <w:r>
        <w:rPr>
          <w:spacing w:val="43"/>
          <w:w w:val="80"/>
          <w:sz w:val="24"/>
        </w:rPr>
        <w:t xml:space="preserve"> </w:t>
      </w:r>
      <w:r>
        <w:rPr>
          <w:w w:val="80"/>
          <w:sz w:val="24"/>
        </w:rPr>
        <w:t>своєчасну</w:t>
      </w:r>
      <w:r>
        <w:rPr>
          <w:spacing w:val="43"/>
          <w:w w:val="80"/>
          <w:sz w:val="24"/>
        </w:rPr>
        <w:t xml:space="preserve"> </w:t>
      </w:r>
      <w:r>
        <w:rPr>
          <w:w w:val="80"/>
          <w:sz w:val="24"/>
        </w:rPr>
        <w:t>закупівлю</w:t>
      </w:r>
      <w:r>
        <w:rPr>
          <w:spacing w:val="44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41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43"/>
          <w:w w:val="80"/>
          <w:sz w:val="24"/>
        </w:rPr>
        <w:t xml:space="preserve"> </w:t>
      </w:r>
      <w:r>
        <w:rPr>
          <w:w w:val="80"/>
          <w:sz w:val="24"/>
        </w:rPr>
        <w:t>в</w:t>
      </w:r>
      <w:r>
        <w:rPr>
          <w:spacing w:val="42"/>
          <w:w w:val="80"/>
          <w:sz w:val="24"/>
        </w:rPr>
        <w:t xml:space="preserve"> </w:t>
      </w:r>
      <w:r>
        <w:rPr>
          <w:w w:val="80"/>
          <w:sz w:val="24"/>
        </w:rPr>
        <w:t>обсягах,</w:t>
      </w:r>
      <w:r>
        <w:rPr>
          <w:spacing w:val="41"/>
          <w:w w:val="80"/>
          <w:sz w:val="24"/>
        </w:rPr>
        <w:t xml:space="preserve"> </w:t>
      </w:r>
      <w:r>
        <w:rPr>
          <w:w w:val="80"/>
          <w:sz w:val="24"/>
        </w:rPr>
        <w:t>що</w:t>
      </w:r>
      <w:r>
        <w:rPr>
          <w:spacing w:val="40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41"/>
          <w:w w:val="80"/>
          <w:sz w:val="24"/>
        </w:rPr>
        <w:t xml:space="preserve"> </w:t>
      </w:r>
      <w:r>
        <w:rPr>
          <w:w w:val="80"/>
          <w:sz w:val="24"/>
        </w:rPr>
        <w:t>належних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умов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забезпечать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задоволення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попиту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споживання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Споживачем.</w:t>
      </w:r>
    </w:p>
    <w:p w:rsidR="00490EE4" w:rsidRDefault="004975AE">
      <w:pPr>
        <w:pStyle w:val="a4"/>
        <w:numPr>
          <w:ilvl w:val="1"/>
          <w:numId w:val="16"/>
        </w:numPr>
        <w:tabs>
          <w:tab w:val="left" w:pos="1300"/>
        </w:tabs>
        <w:spacing w:line="242" w:lineRule="auto"/>
        <w:ind w:left="111" w:right="141" w:firstLine="708"/>
        <w:jc w:val="both"/>
        <w:rPr>
          <w:sz w:val="24"/>
        </w:rPr>
      </w:pPr>
      <w:r>
        <w:rPr>
          <w:w w:val="80"/>
          <w:sz w:val="24"/>
        </w:rPr>
        <w:t>Постачальник зобов'язується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забезпечити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комерційну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якість послуг, які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надаються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Споживачу за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цим Договором, що передбачає вчасне та повне інформування Споживача про умови постачання 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 xml:space="preserve">енергії, ціни на електричну енергію та вартість послуг, що надаються, надання роз'яснень </w:t>
      </w:r>
      <w:r>
        <w:rPr>
          <w:w w:val="85"/>
          <w:sz w:val="24"/>
        </w:rPr>
        <w:t>положень актів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чинного законодавства, якими регулюються відносини Сторін, ведення точних та прозорих розрахунків із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Споживачем,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а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також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можливість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вирішення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спірних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питань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шляхом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досудового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врегулювання.</w:t>
      </w:r>
    </w:p>
    <w:p w:rsidR="00490EE4" w:rsidRDefault="004975AE">
      <w:pPr>
        <w:pStyle w:val="a4"/>
        <w:numPr>
          <w:ilvl w:val="1"/>
          <w:numId w:val="16"/>
        </w:numPr>
        <w:tabs>
          <w:tab w:val="left" w:pos="1300"/>
        </w:tabs>
        <w:spacing w:line="242" w:lineRule="auto"/>
        <w:ind w:left="111" w:right="140" w:firstLine="708"/>
        <w:jc w:val="both"/>
        <w:rPr>
          <w:sz w:val="24"/>
        </w:rPr>
      </w:pPr>
      <w:r>
        <w:rPr>
          <w:spacing w:val="-1"/>
          <w:w w:val="85"/>
          <w:sz w:val="24"/>
        </w:rPr>
        <w:t>Споживач має право на отримання компенсації за недот</w:t>
      </w:r>
      <w:r>
        <w:rPr>
          <w:spacing w:val="-1"/>
          <w:w w:val="85"/>
          <w:sz w:val="24"/>
        </w:rPr>
        <w:t xml:space="preserve">римання показників </w:t>
      </w:r>
      <w:r>
        <w:rPr>
          <w:w w:val="85"/>
          <w:sz w:val="24"/>
        </w:rPr>
        <w:t>комерційної якості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надання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послуг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Постачальником.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Постачальник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зобов'язується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надавати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компенсацію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недотримання показників </w:t>
      </w:r>
      <w:r>
        <w:rPr>
          <w:w w:val="85"/>
          <w:sz w:val="24"/>
        </w:rPr>
        <w:t>комерційної якості надання послуг Постачальником у порядку, затвердженому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Регулятором,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опублікувати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своєму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офіційному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веб-сайті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порядок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надання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компенсацій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їх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розміри.</w:t>
      </w:r>
    </w:p>
    <w:p w:rsidR="00490EE4" w:rsidRDefault="004975AE">
      <w:pPr>
        <w:pStyle w:val="1"/>
        <w:numPr>
          <w:ilvl w:val="0"/>
          <w:numId w:val="20"/>
        </w:numPr>
        <w:tabs>
          <w:tab w:val="left" w:pos="3355"/>
        </w:tabs>
        <w:spacing w:before="252"/>
        <w:ind w:left="3354" w:hanging="287"/>
        <w:jc w:val="left"/>
      </w:pPr>
      <w:r>
        <w:rPr>
          <w:w w:val="80"/>
        </w:rPr>
        <w:t>Ціна,</w:t>
      </w:r>
      <w:r>
        <w:rPr>
          <w:spacing w:val="11"/>
          <w:w w:val="80"/>
        </w:rPr>
        <w:t xml:space="preserve"> </w:t>
      </w:r>
      <w:r>
        <w:rPr>
          <w:w w:val="80"/>
        </w:rPr>
        <w:t>порядок</w:t>
      </w:r>
      <w:r>
        <w:rPr>
          <w:spacing w:val="14"/>
          <w:w w:val="80"/>
        </w:rPr>
        <w:t xml:space="preserve"> </w:t>
      </w:r>
      <w:r>
        <w:rPr>
          <w:w w:val="80"/>
        </w:rPr>
        <w:t>обліку</w:t>
      </w:r>
      <w:r>
        <w:rPr>
          <w:spacing w:val="15"/>
          <w:w w:val="80"/>
        </w:rPr>
        <w:t xml:space="preserve"> </w:t>
      </w:r>
      <w:r>
        <w:rPr>
          <w:w w:val="80"/>
        </w:rPr>
        <w:t>та</w:t>
      </w:r>
      <w:r>
        <w:rPr>
          <w:spacing w:val="12"/>
          <w:w w:val="80"/>
        </w:rPr>
        <w:t xml:space="preserve"> </w:t>
      </w:r>
      <w:r>
        <w:rPr>
          <w:w w:val="80"/>
        </w:rPr>
        <w:t>оплати</w:t>
      </w:r>
      <w:r>
        <w:rPr>
          <w:spacing w:val="13"/>
          <w:w w:val="80"/>
        </w:rPr>
        <w:t xml:space="preserve"> </w:t>
      </w:r>
      <w:r>
        <w:rPr>
          <w:w w:val="80"/>
        </w:rPr>
        <w:t>електричної</w:t>
      </w:r>
      <w:r>
        <w:rPr>
          <w:spacing w:val="11"/>
          <w:w w:val="80"/>
        </w:rPr>
        <w:t xml:space="preserve"> </w:t>
      </w:r>
      <w:r>
        <w:rPr>
          <w:w w:val="80"/>
        </w:rPr>
        <w:t>енергії</w:t>
      </w:r>
    </w:p>
    <w:p w:rsidR="00490EE4" w:rsidRDefault="004975AE">
      <w:pPr>
        <w:pStyle w:val="a4"/>
        <w:numPr>
          <w:ilvl w:val="1"/>
          <w:numId w:val="15"/>
        </w:numPr>
        <w:tabs>
          <w:tab w:val="left" w:pos="1528"/>
        </w:tabs>
        <w:spacing w:before="11" w:line="244" w:lineRule="auto"/>
        <w:ind w:right="120" w:firstLine="708"/>
        <w:jc w:val="both"/>
        <w:rPr>
          <w:sz w:val="24"/>
        </w:rPr>
      </w:pPr>
      <w:r>
        <w:rPr>
          <w:w w:val="80"/>
          <w:sz w:val="24"/>
        </w:rPr>
        <w:t>Споживач розраховується з Постачальником за електричну енергію за цінами, що визначаються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відповідно до способу визначення ціни еле</w:t>
      </w:r>
      <w:r>
        <w:rPr>
          <w:w w:val="85"/>
          <w:sz w:val="24"/>
        </w:rPr>
        <w:t>ктричної енергії, згідно з обраною Споживачем комерційною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пропозицією,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яка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є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Додатком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№2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до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цього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Договору.</w:t>
      </w:r>
    </w:p>
    <w:p w:rsidR="00490EE4" w:rsidRDefault="004975AE">
      <w:pPr>
        <w:pStyle w:val="a4"/>
        <w:numPr>
          <w:ilvl w:val="1"/>
          <w:numId w:val="15"/>
        </w:numPr>
        <w:tabs>
          <w:tab w:val="left" w:pos="1528"/>
        </w:tabs>
        <w:spacing w:line="244" w:lineRule="auto"/>
        <w:ind w:right="140" w:firstLine="708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Ціна електричної енергії має зазначатися Постачальником </w:t>
      </w:r>
      <w:r>
        <w:rPr>
          <w:w w:val="85"/>
          <w:sz w:val="24"/>
        </w:rPr>
        <w:t>у рахунках про оплату електричної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енергії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цим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Договором,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у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тому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числі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у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разі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її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можливої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зміни.</w:t>
      </w:r>
    </w:p>
    <w:p w:rsidR="00490EE4" w:rsidRDefault="004975AE">
      <w:pPr>
        <w:pStyle w:val="a4"/>
        <w:numPr>
          <w:ilvl w:val="1"/>
          <w:numId w:val="15"/>
        </w:numPr>
        <w:tabs>
          <w:tab w:val="left" w:pos="1528"/>
        </w:tabs>
        <w:spacing w:line="244" w:lineRule="auto"/>
        <w:ind w:right="141" w:firstLine="708"/>
        <w:jc w:val="both"/>
        <w:rPr>
          <w:sz w:val="24"/>
        </w:rPr>
      </w:pPr>
      <w:r>
        <w:rPr>
          <w:w w:val="80"/>
          <w:sz w:val="24"/>
        </w:rPr>
        <w:t>У випадках застосування до Споживача диференційованих цін електричної енергії суми, вказані 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рахунках,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відображають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середньозважені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ціну,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обчислену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базі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різних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диференційованих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цін.</w:t>
      </w:r>
    </w:p>
    <w:p w:rsidR="00490EE4" w:rsidRDefault="004975AE">
      <w:pPr>
        <w:pStyle w:val="a4"/>
        <w:numPr>
          <w:ilvl w:val="1"/>
          <w:numId w:val="15"/>
        </w:numPr>
        <w:tabs>
          <w:tab w:val="left" w:pos="1584"/>
        </w:tabs>
        <w:spacing w:line="267" w:lineRule="exact"/>
        <w:ind w:left="1583" w:hanging="764"/>
        <w:jc w:val="both"/>
        <w:rPr>
          <w:sz w:val="24"/>
        </w:rPr>
      </w:pPr>
      <w:r>
        <w:rPr>
          <w:w w:val="80"/>
          <w:sz w:val="24"/>
        </w:rPr>
        <w:t>Розрахунковим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періодом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Договором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є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календарний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місяць.</w:t>
      </w:r>
    </w:p>
    <w:p w:rsidR="00490EE4" w:rsidRDefault="004975AE">
      <w:pPr>
        <w:pStyle w:val="a4"/>
        <w:numPr>
          <w:ilvl w:val="1"/>
          <w:numId w:val="15"/>
        </w:numPr>
        <w:tabs>
          <w:tab w:val="left" w:pos="1584"/>
        </w:tabs>
        <w:ind w:left="1583" w:hanging="764"/>
        <w:jc w:val="both"/>
        <w:rPr>
          <w:sz w:val="24"/>
        </w:rPr>
      </w:pPr>
      <w:r>
        <w:rPr>
          <w:w w:val="80"/>
          <w:sz w:val="24"/>
        </w:rPr>
        <w:t>Розрахунки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Споживача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Договором,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крім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оплати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послугу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розподілу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енергії,</w:t>
      </w:r>
    </w:p>
    <w:p w:rsidR="00490EE4" w:rsidRDefault="00490EE4">
      <w:pPr>
        <w:jc w:val="both"/>
        <w:rPr>
          <w:sz w:val="24"/>
        </w:rPr>
        <w:sectPr w:rsidR="00490EE4">
          <w:pgSz w:w="11900" w:h="16850"/>
          <w:pgMar w:top="460" w:right="440" w:bottom="280" w:left="740" w:header="708" w:footer="708" w:gutter="0"/>
          <w:cols w:space="720"/>
        </w:sectPr>
      </w:pPr>
    </w:p>
    <w:p w:rsidR="00490EE4" w:rsidRDefault="004975AE">
      <w:pPr>
        <w:pStyle w:val="a3"/>
        <w:spacing w:before="90"/>
        <w:ind w:firstLine="0"/>
      </w:pPr>
      <w:r>
        <w:rPr>
          <w:w w:val="80"/>
        </w:rPr>
        <w:lastRenderedPageBreak/>
        <w:t>здійснюються</w:t>
      </w:r>
      <w:r>
        <w:rPr>
          <w:spacing w:val="13"/>
          <w:w w:val="80"/>
        </w:rPr>
        <w:t xml:space="preserve"> </w:t>
      </w:r>
      <w:r>
        <w:rPr>
          <w:w w:val="80"/>
        </w:rPr>
        <w:t>на</w:t>
      </w:r>
      <w:r>
        <w:rPr>
          <w:spacing w:val="15"/>
          <w:w w:val="80"/>
        </w:rPr>
        <w:t xml:space="preserve"> </w:t>
      </w:r>
      <w:r>
        <w:rPr>
          <w:w w:val="80"/>
        </w:rPr>
        <w:t>поточний</w:t>
      </w:r>
      <w:r>
        <w:rPr>
          <w:spacing w:val="12"/>
          <w:w w:val="80"/>
        </w:rPr>
        <w:t xml:space="preserve"> </w:t>
      </w:r>
      <w:r>
        <w:rPr>
          <w:w w:val="80"/>
        </w:rPr>
        <w:t>рахунок</w:t>
      </w:r>
      <w:r>
        <w:rPr>
          <w:spacing w:val="15"/>
          <w:w w:val="80"/>
        </w:rPr>
        <w:t xml:space="preserve"> </w:t>
      </w:r>
      <w:r>
        <w:rPr>
          <w:w w:val="80"/>
        </w:rPr>
        <w:t>Постачальника</w:t>
      </w:r>
      <w:r>
        <w:rPr>
          <w:spacing w:val="15"/>
          <w:w w:val="80"/>
        </w:rPr>
        <w:t xml:space="preserve"> </w:t>
      </w:r>
      <w:r>
        <w:rPr>
          <w:w w:val="80"/>
        </w:rPr>
        <w:t>із</w:t>
      </w:r>
      <w:r>
        <w:rPr>
          <w:spacing w:val="13"/>
          <w:w w:val="80"/>
        </w:rPr>
        <w:t xml:space="preserve"> </w:t>
      </w:r>
      <w:r>
        <w:rPr>
          <w:w w:val="80"/>
        </w:rPr>
        <w:t>спеціальним</w:t>
      </w:r>
      <w:r>
        <w:rPr>
          <w:spacing w:val="14"/>
          <w:w w:val="80"/>
        </w:rPr>
        <w:t xml:space="preserve"> </w:t>
      </w:r>
      <w:r>
        <w:rPr>
          <w:w w:val="80"/>
        </w:rPr>
        <w:t>режимом</w:t>
      </w:r>
      <w:r>
        <w:rPr>
          <w:spacing w:val="13"/>
          <w:w w:val="80"/>
        </w:rPr>
        <w:t xml:space="preserve"> </w:t>
      </w:r>
      <w:r>
        <w:rPr>
          <w:w w:val="80"/>
        </w:rPr>
        <w:t>використання</w:t>
      </w:r>
      <w:r>
        <w:rPr>
          <w:spacing w:val="13"/>
          <w:w w:val="80"/>
        </w:rPr>
        <w:t xml:space="preserve"> </w:t>
      </w:r>
      <w:r>
        <w:rPr>
          <w:w w:val="80"/>
        </w:rPr>
        <w:t>(далі</w:t>
      </w:r>
      <w:r>
        <w:rPr>
          <w:spacing w:val="13"/>
          <w:w w:val="80"/>
        </w:rPr>
        <w:t xml:space="preserve"> </w:t>
      </w:r>
      <w:r>
        <w:rPr>
          <w:w w:val="80"/>
        </w:rPr>
        <w:t>–</w:t>
      </w:r>
      <w:r>
        <w:rPr>
          <w:spacing w:val="16"/>
          <w:w w:val="80"/>
        </w:rPr>
        <w:t xml:space="preserve"> </w:t>
      </w:r>
      <w:proofErr w:type="spellStart"/>
      <w:r>
        <w:rPr>
          <w:w w:val="80"/>
        </w:rPr>
        <w:t>спецрахунок</w:t>
      </w:r>
      <w:proofErr w:type="spellEnd"/>
      <w:r>
        <w:rPr>
          <w:w w:val="80"/>
        </w:rPr>
        <w:t>).</w:t>
      </w:r>
    </w:p>
    <w:p w:rsidR="00490EE4" w:rsidRDefault="004975AE">
      <w:pPr>
        <w:pStyle w:val="a3"/>
        <w:spacing w:before="4" w:line="242" w:lineRule="auto"/>
        <w:ind w:left="111" w:right="139"/>
      </w:pPr>
      <w:r>
        <w:rPr>
          <w:w w:val="80"/>
        </w:rPr>
        <w:t>При цьому, Споживач не обмежується у праві здійснювати оплату за цим Договором через банківську</w:t>
      </w:r>
      <w:r>
        <w:rPr>
          <w:spacing w:val="1"/>
          <w:w w:val="80"/>
        </w:rPr>
        <w:t xml:space="preserve"> </w:t>
      </w:r>
      <w:r>
        <w:rPr>
          <w:w w:val="80"/>
        </w:rPr>
        <w:t>платіжну систему, он-лайн переказ, поштовий переказ та в інший не заборонений законодавством спосіб. Оплата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вважається здійсненою після того, як на </w:t>
      </w:r>
      <w:proofErr w:type="spellStart"/>
      <w:r>
        <w:rPr>
          <w:spacing w:val="-1"/>
          <w:w w:val="85"/>
        </w:rPr>
        <w:t>спецрахунок</w:t>
      </w:r>
      <w:proofErr w:type="spellEnd"/>
      <w:r>
        <w:rPr>
          <w:spacing w:val="-1"/>
          <w:w w:val="85"/>
        </w:rPr>
        <w:t>/</w:t>
      </w:r>
      <w:r>
        <w:rPr>
          <w:spacing w:val="-1"/>
          <w:w w:val="85"/>
        </w:rPr>
        <w:t xml:space="preserve">рахунок </w:t>
      </w:r>
      <w:r>
        <w:rPr>
          <w:w w:val="85"/>
        </w:rPr>
        <w:t>Постачальника надійшла вся сума коштів, що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підлягає сплаті за куповану електричну енергію/за послугу з розподілу електричної енергії </w:t>
      </w:r>
      <w:r>
        <w:rPr>
          <w:w w:val="85"/>
        </w:rPr>
        <w:t>відповідно до умов</w:t>
      </w:r>
      <w:r>
        <w:rPr>
          <w:spacing w:val="-52"/>
          <w:w w:val="85"/>
        </w:rPr>
        <w:t xml:space="preserve"> </w:t>
      </w:r>
      <w:r>
        <w:rPr>
          <w:w w:val="80"/>
        </w:rPr>
        <w:t>цього</w:t>
      </w:r>
      <w:r>
        <w:rPr>
          <w:spacing w:val="1"/>
          <w:w w:val="80"/>
        </w:rPr>
        <w:t xml:space="preserve"> </w:t>
      </w:r>
      <w:r>
        <w:rPr>
          <w:w w:val="80"/>
        </w:rPr>
        <w:t>Договору.</w:t>
      </w:r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Спецрахунок</w:t>
      </w:r>
      <w:proofErr w:type="spellEnd"/>
      <w:r>
        <w:rPr>
          <w:w w:val="80"/>
        </w:rPr>
        <w:t>/рахунок</w:t>
      </w:r>
      <w:r>
        <w:rPr>
          <w:spacing w:val="1"/>
          <w:w w:val="80"/>
        </w:rPr>
        <w:t xml:space="preserve"> </w:t>
      </w:r>
      <w:r>
        <w:rPr>
          <w:w w:val="80"/>
        </w:rPr>
        <w:t>Постачальника</w:t>
      </w:r>
      <w:r>
        <w:rPr>
          <w:spacing w:val="1"/>
          <w:w w:val="80"/>
        </w:rPr>
        <w:t xml:space="preserve"> </w:t>
      </w:r>
      <w:r>
        <w:rPr>
          <w:w w:val="80"/>
        </w:rPr>
        <w:t>зазначається</w:t>
      </w:r>
      <w:r>
        <w:rPr>
          <w:spacing w:val="1"/>
          <w:w w:val="80"/>
        </w:rPr>
        <w:t xml:space="preserve"> </w:t>
      </w:r>
      <w:r>
        <w:rPr>
          <w:w w:val="80"/>
        </w:rPr>
        <w:t>у</w:t>
      </w:r>
      <w:r>
        <w:rPr>
          <w:spacing w:val="1"/>
          <w:w w:val="80"/>
        </w:rPr>
        <w:t xml:space="preserve"> </w:t>
      </w:r>
      <w:r>
        <w:rPr>
          <w:w w:val="80"/>
        </w:rPr>
        <w:t>платіжних</w:t>
      </w:r>
      <w:r>
        <w:rPr>
          <w:spacing w:val="1"/>
          <w:w w:val="80"/>
        </w:rPr>
        <w:t xml:space="preserve"> </w:t>
      </w:r>
      <w:r>
        <w:rPr>
          <w:w w:val="80"/>
        </w:rPr>
        <w:t>документах</w:t>
      </w:r>
      <w:r>
        <w:rPr>
          <w:spacing w:val="1"/>
          <w:w w:val="80"/>
        </w:rPr>
        <w:t xml:space="preserve"> </w:t>
      </w:r>
      <w:r>
        <w:rPr>
          <w:w w:val="80"/>
        </w:rPr>
        <w:t>Постачальн</w:t>
      </w:r>
      <w:r>
        <w:rPr>
          <w:w w:val="80"/>
        </w:rPr>
        <w:t>ика,</w:t>
      </w:r>
      <w:r>
        <w:rPr>
          <w:spacing w:val="38"/>
        </w:rPr>
        <w:t xml:space="preserve"> </w:t>
      </w:r>
      <w:r>
        <w:rPr>
          <w:w w:val="80"/>
        </w:rPr>
        <w:t>у</w:t>
      </w:r>
      <w:r>
        <w:rPr>
          <w:spacing w:val="1"/>
          <w:w w:val="80"/>
        </w:rPr>
        <w:t xml:space="preserve"> </w:t>
      </w:r>
      <w:r>
        <w:rPr>
          <w:w w:val="90"/>
        </w:rPr>
        <w:t>тому</w:t>
      </w:r>
      <w:r>
        <w:rPr>
          <w:spacing w:val="-5"/>
          <w:w w:val="90"/>
        </w:rPr>
        <w:t xml:space="preserve"> </w:t>
      </w:r>
      <w:r>
        <w:rPr>
          <w:w w:val="90"/>
        </w:rPr>
        <w:t>числі</w:t>
      </w:r>
      <w:r>
        <w:rPr>
          <w:spacing w:val="-5"/>
          <w:w w:val="90"/>
        </w:rPr>
        <w:t xml:space="preserve"> </w:t>
      </w:r>
      <w:r>
        <w:rPr>
          <w:w w:val="90"/>
        </w:rPr>
        <w:t>у</w:t>
      </w:r>
      <w:r>
        <w:rPr>
          <w:spacing w:val="-7"/>
          <w:w w:val="90"/>
        </w:rPr>
        <w:t xml:space="preserve"> </w:t>
      </w:r>
      <w:r>
        <w:rPr>
          <w:w w:val="90"/>
        </w:rPr>
        <w:t>разі</w:t>
      </w:r>
      <w:r>
        <w:rPr>
          <w:spacing w:val="-5"/>
          <w:w w:val="90"/>
        </w:rPr>
        <w:t xml:space="preserve"> </w:t>
      </w:r>
      <w:r>
        <w:rPr>
          <w:w w:val="90"/>
        </w:rPr>
        <w:t>його</w:t>
      </w:r>
      <w:r>
        <w:rPr>
          <w:spacing w:val="-4"/>
          <w:w w:val="90"/>
        </w:rPr>
        <w:t xml:space="preserve"> </w:t>
      </w:r>
      <w:r>
        <w:rPr>
          <w:w w:val="90"/>
        </w:rPr>
        <w:t>зміни.</w:t>
      </w:r>
    </w:p>
    <w:p w:rsidR="00490EE4" w:rsidRDefault="004975AE">
      <w:pPr>
        <w:pStyle w:val="a4"/>
        <w:numPr>
          <w:ilvl w:val="1"/>
          <w:numId w:val="15"/>
        </w:numPr>
        <w:tabs>
          <w:tab w:val="left" w:pos="1528"/>
        </w:tabs>
        <w:spacing w:before="5" w:line="242" w:lineRule="auto"/>
        <w:ind w:right="138" w:firstLine="708"/>
        <w:jc w:val="both"/>
        <w:rPr>
          <w:sz w:val="24"/>
        </w:rPr>
      </w:pPr>
      <w:r>
        <w:rPr>
          <w:w w:val="85"/>
          <w:sz w:val="24"/>
        </w:rPr>
        <w:t>Порядок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оплати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електричну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енергію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встановлюється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згідно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обраною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Споживачем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комерційною пропозицією, яка є Додатком №2 до цього Договору. Оплата рахунка Постачальника за цим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Договором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має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бути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здійснена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Споживачем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строк,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визначений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рахунку.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При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цьому,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Споживач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не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обмежується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у праві здійснювати попередню оплату, оплату авансових та/або планових платежів за цим Договором без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отримання рахунку Постачальника. З даними </w:t>
      </w:r>
      <w:r>
        <w:rPr>
          <w:w w:val="85"/>
          <w:sz w:val="24"/>
        </w:rPr>
        <w:t>щодо складових ціни на електричну енергію, необх</w:t>
      </w:r>
      <w:r>
        <w:rPr>
          <w:w w:val="85"/>
          <w:sz w:val="24"/>
        </w:rPr>
        <w:t>ідними для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визначення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величин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авансових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та/або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планових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платежів,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може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ознайомитися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веб-сайті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Постачальника. Не отримання </w:t>
      </w:r>
      <w:r>
        <w:rPr>
          <w:w w:val="85"/>
          <w:sz w:val="24"/>
        </w:rPr>
        <w:t>Споживачем рахунку Постачальника не звільняє Споживача від виконання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зобов’язань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оплати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згідно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обраною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Споживачем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комерційною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пропозицією.</w:t>
      </w:r>
    </w:p>
    <w:p w:rsidR="00490EE4" w:rsidRDefault="004975AE">
      <w:pPr>
        <w:pStyle w:val="a3"/>
        <w:spacing w:before="8" w:line="242" w:lineRule="auto"/>
        <w:ind w:left="111" w:right="142"/>
      </w:pPr>
      <w:r>
        <w:rPr>
          <w:w w:val="80"/>
        </w:rPr>
        <w:t>Всі</w:t>
      </w:r>
      <w:r>
        <w:rPr>
          <w:spacing w:val="1"/>
          <w:w w:val="80"/>
        </w:rPr>
        <w:t xml:space="preserve"> </w:t>
      </w:r>
      <w:r>
        <w:rPr>
          <w:w w:val="80"/>
        </w:rPr>
        <w:t>платіжні</w:t>
      </w:r>
      <w:r>
        <w:rPr>
          <w:spacing w:val="1"/>
          <w:w w:val="80"/>
        </w:rPr>
        <w:t xml:space="preserve"> </w:t>
      </w:r>
      <w:r>
        <w:rPr>
          <w:w w:val="80"/>
        </w:rPr>
        <w:t>документи, що</w:t>
      </w:r>
      <w:r>
        <w:rPr>
          <w:spacing w:val="1"/>
          <w:w w:val="80"/>
        </w:rPr>
        <w:t xml:space="preserve"> </w:t>
      </w:r>
      <w:r>
        <w:rPr>
          <w:w w:val="80"/>
        </w:rPr>
        <w:t>виставляються Постачальником Споживачу,</w:t>
      </w:r>
      <w:r>
        <w:rPr>
          <w:spacing w:val="1"/>
          <w:w w:val="80"/>
        </w:rPr>
        <w:t xml:space="preserve"> </w:t>
      </w:r>
      <w:r>
        <w:rPr>
          <w:w w:val="80"/>
        </w:rPr>
        <w:t>мають</w:t>
      </w:r>
      <w:r>
        <w:rPr>
          <w:spacing w:val="1"/>
          <w:w w:val="80"/>
        </w:rPr>
        <w:t xml:space="preserve"> </w:t>
      </w:r>
      <w:r>
        <w:rPr>
          <w:w w:val="80"/>
        </w:rPr>
        <w:t>містити чітку</w:t>
      </w:r>
      <w:r>
        <w:rPr>
          <w:spacing w:val="1"/>
          <w:w w:val="80"/>
        </w:rPr>
        <w:t xml:space="preserve"> </w:t>
      </w:r>
      <w:r>
        <w:rPr>
          <w:w w:val="80"/>
        </w:rPr>
        <w:t>інформацію</w:t>
      </w:r>
      <w:r>
        <w:rPr>
          <w:spacing w:val="-48"/>
          <w:w w:val="80"/>
        </w:rPr>
        <w:t xml:space="preserve"> </w:t>
      </w:r>
      <w:r>
        <w:rPr>
          <w:w w:val="80"/>
        </w:rPr>
        <w:t>про суму платежу, порядок та строки оплати, що погоджені Сторонами цього Договору, а також інформацію щодо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адреси,</w:t>
      </w:r>
      <w:r>
        <w:rPr>
          <w:spacing w:val="-1"/>
          <w:w w:val="85"/>
        </w:rPr>
        <w:t xml:space="preserve"> телефонів, офіційних веб-сайтів для отримання інформації про подання </w:t>
      </w:r>
      <w:r>
        <w:rPr>
          <w:w w:val="85"/>
        </w:rPr>
        <w:t>звернень, скарг та претензій</w:t>
      </w:r>
      <w:r>
        <w:rPr>
          <w:spacing w:val="1"/>
          <w:w w:val="85"/>
        </w:rPr>
        <w:t xml:space="preserve"> </w:t>
      </w:r>
      <w:r>
        <w:rPr>
          <w:w w:val="80"/>
        </w:rPr>
        <w:t>щодо</w:t>
      </w:r>
      <w:r>
        <w:rPr>
          <w:spacing w:val="4"/>
          <w:w w:val="80"/>
        </w:rPr>
        <w:t xml:space="preserve"> </w:t>
      </w:r>
      <w:r>
        <w:rPr>
          <w:w w:val="80"/>
        </w:rPr>
        <w:t>якості</w:t>
      </w:r>
      <w:r>
        <w:rPr>
          <w:spacing w:val="5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5"/>
          <w:w w:val="80"/>
        </w:rPr>
        <w:t xml:space="preserve"> </w:t>
      </w:r>
      <w:r>
        <w:rPr>
          <w:w w:val="80"/>
        </w:rPr>
        <w:t>електричної</w:t>
      </w:r>
      <w:r>
        <w:rPr>
          <w:spacing w:val="4"/>
          <w:w w:val="80"/>
        </w:rPr>
        <w:t xml:space="preserve"> </w:t>
      </w:r>
      <w:r>
        <w:rPr>
          <w:w w:val="80"/>
        </w:rPr>
        <w:t>енергії</w:t>
      </w:r>
      <w:r>
        <w:rPr>
          <w:spacing w:val="4"/>
          <w:w w:val="80"/>
        </w:rPr>
        <w:t xml:space="preserve"> </w:t>
      </w:r>
      <w:r>
        <w:rPr>
          <w:w w:val="80"/>
        </w:rPr>
        <w:t>та</w:t>
      </w:r>
      <w:r>
        <w:rPr>
          <w:spacing w:val="7"/>
          <w:w w:val="80"/>
        </w:rPr>
        <w:t xml:space="preserve"> </w:t>
      </w:r>
      <w:r>
        <w:rPr>
          <w:w w:val="80"/>
        </w:rPr>
        <w:t>надання</w:t>
      </w:r>
      <w:r>
        <w:rPr>
          <w:spacing w:val="4"/>
          <w:w w:val="80"/>
        </w:rPr>
        <w:t xml:space="preserve"> </w:t>
      </w:r>
      <w:r>
        <w:rPr>
          <w:w w:val="80"/>
        </w:rPr>
        <w:t>повідомлень</w:t>
      </w:r>
      <w:r>
        <w:rPr>
          <w:spacing w:val="7"/>
          <w:w w:val="80"/>
        </w:rPr>
        <w:t xml:space="preserve"> </w:t>
      </w:r>
      <w:r>
        <w:rPr>
          <w:w w:val="80"/>
        </w:rPr>
        <w:t>про</w:t>
      </w:r>
      <w:r>
        <w:rPr>
          <w:spacing w:val="7"/>
          <w:w w:val="80"/>
        </w:rPr>
        <w:t xml:space="preserve"> </w:t>
      </w:r>
      <w:r>
        <w:rPr>
          <w:w w:val="80"/>
        </w:rPr>
        <w:t>загрозу</w:t>
      </w:r>
      <w:r>
        <w:rPr>
          <w:spacing w:val="6"/>
          <w:w w:val="80"/>
        </w:rPr>
        <w:t xml:space="preserve"> </w:t>
      </w:r>
      <w:r>
        <w:rPr>
          <w:w w:val="80"/>
        </w:rPr>
        <w:t>електробезпеки.</w:t>
      </w:r>
    </w:p>
    <w:p w:rsidR="00490EE4" w:rsidRDefault="004975AE">
      <w:pPr>
        <w:pStyle w:val="a4"/>
        <w:numPr>
          <w:ilvl w:val="1"/>
          <w:numId w:val="15"/>
        </w:numPr>
        <w:tabs>
          <w:tab w:val="left" w:pos="1584"/>
        </w:tabs>
        <w:spacing w:before="5" w:line="244" w:lineRule="auto"/>
        <w:ind w:right="140" w:firstLine="708"/>
        <w:jc w:val="both"/>
        <w:rPr>
          <w:sz w:val="24"/>
        </w:rPr>
      </w:pPr>
      <w:r>
        <w:rPr>
          <w:w w:val="85"/>
          <w:sz w:val="24"/>
        </w:rPr>
        <w:t>Якщо Споживач не здійснив оплату за цим Договором у строки, пер</w:t>
      </w:r>
      <w:r>
        <w:rPr>
          <w:w w:val="85"/>
          <w:sz w:val="24"/>
        </w:rPr>
        <w:t>едбачені комерційною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пропозицією,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Постачальник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має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право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здійснити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заходи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припинення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постачання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Споживачу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у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порядку,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визначеному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ПРРЕЕ.</w:t>
      </w:r>
    </w:p>
    <w:p w:rsidR="00490EE4" w:rsidRDefault="004975AE">
      <w:pPr>
        <w:pStyle w:val="a3"/>
        <w:spacing w:line="244" w:lineRule="auto"/>
        <w:ind w:right="144"/>
      </w:pPr>
      <w:r>
        <w:rPr>
          <w:spacing w:val="-1"/>
          <w:w w:val="85"/>
        </w:rPr>
        <w:t xml:space="preserve">У разі порушення Споживачем строків оплати </w:t>
      </w:r>
      <w:r>
        <w:rPr>
          <w:w w:val="85"/>
        </w:rPr>
        <w:t>за цим Договором, Постачальник має право вимагати</w:t>
      </w:r>
      <w:r>
        <w:rPr>
          <w:spacing w:val="1"/>
          <w:w w:val="85"/>
        </w:rPr>
        <w:t xml:space="preserve"> </w:t>
      </w:r>
      <w:r>
        <w:rPr>
          <w:w w:val="85"/>
        </w:rPr>
        <w:t>сплату</w:t>
      </w:r>
      <w:r>
        <w:rPr>
          <w:spacing w:val="-3"/>
          <w:w w:val="85"/>
        </w:rPr>
        <w:t xml:space="preserve"> </w:t>
      </w:r>
      <w:r>
        <w:rPr>
          <w:w w:val="85"/>
        </w:rPr>
        <w:t>пені.</w:t>
      </w:r>
      <w:r>
        <w:rPr>
          <w:spacing w:val="-3"/>
          <w:w w:val="85"/>
        </w:rPr>
        <w:t xml:space="preserve"> </w:t>
      </w:r>
      <w:r>
        <w:rPr>
          <w:w w:val="85"/>
        </w:rPr>
        <w:t>Пеня</w:t>
      </w:r>
      <w:r>
        <w:rPr>
          <w:spacing w:val="-3"/>
          <w:w w:val="85"/>
        </w:rPr>
        <w:t xml:space="preserve"> </w:t>
      </w:r>
      <w:r>
        <w:rPr>
          <w:w w:val="85"/>
        </w:rPr>
        <w:t>нараховується</w:t>
      </w:r>
      <w:r>
        <w:rPr>
          <w:spacing w:val="-4"/>
          <w:w w:val="85"/>
        </w:rPr>
        <w:t xml:space="preserve"> </w:t>
      </w:r>
      <w:r>
        <w:rPr>
          <w:w w:val="85"/>
        </w:rPr>
        <w:t>за</w:t>
      </w:r>
      <w:r>
        <w:rPr>
          <w:spacing w:val="-4"/>
          <w:w w:val="85"/>
        </w:rPr>
        <w:t xml:space="preserve"> </w:t>
      </w:r>
      <w:r>
        <w:rPr>
          <w:w w:val="85"/>
        </w:rPr>
        <w:t>кожен</w:t>
      </w:r>
      <w:r>
        <w:rPr>
          <w:spacing w:val="-4"/>
          <w:w w:val="85"/>
        </w:rPr>
        <w:t xml:space="preserve"> </w:t>
      </w:r>
      <w:r>
        <w:rPr>
          <w:w w:val="85"/>
        </w:rPr>
        <w:t>день</w:t>
      </w:r>
      <w:r>
        <w:rPr>
          <w:spacing w:val="-2"/>
          <w:w w:val="85"/>
        </w:rPr>
        <w:t xml:space="preserve"> </w:t>
      </w:r>
      <w:r>
        <w:rPr>
          <w:w w:val="85"/>
        </w:rPr>
        <w:t>прострочення</w:t>
      </w:r>
      <w:r>
        <w:rPr>
          <w:spacing w:val="-4"/>
          <w:w w:val="85"/>
        </w:rPr>
        <w:t xml:space="preserve"> </w:t>
      </w:r>
      <w:r>
        <w:rPr>
          <w:w w:val="85"/>
        </w:rPr>
        <w:t>оплати.</w:t>
      </w:r>
    </w:p>
    <w:p w:rsidR="00490EE4" w:rsidRDefault="004975AE">
      <w:pPr>
        <w:pStyle w:val="a3"/>
        <w:spacing w:line="244" w:lineRule="auto"/>
        <w:ind w:right="141"/>
      </w:pPr>
      <w:r>
        <w:rPr>
          <w:w w:val="85"/>
        </w:rPr>
        <w:t>Споживач сплачує за вимогою Постачальника пеню у розмірі, що визначається цим Договором та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зазначається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в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комерційній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пропозиції,</w:t>
      </w:r>
      <w:r>
        <w:rPr>
          <w:spacing w:val="-4"/>
          <w:w w:val="85"/>
        </w:rPr>
        <w:t xml:space="preserve"> </w:t>
      </w:r>
      <w:r>
        <w:rPr>
          <w:w w:val="85"/>
        </w:rPr>
        <w:t>яка</w:t>
      </w:r>
      <w:r>
        <w:rPr>
          <w:spacing w:val="-4"/>
          <w:w w:val="85"/>
        </w:rPr>
        <w:t xml:space="preserve"> </w:t>
      </w:r>
      <w:r>
        <w:rPr>
          <w:w w:val="85"/>
        </w:rPr>
        <w:t>є</w:t>
      </w:r>
      <w:r>
        <w:rPr>
          <w:spacing w:val="-6"/>
          <w:w w:val="85"/>
        </w:rPr>
        <w:t xml:space="preserve"> </w:t>
      </w:r>
      <w:r>
        <w:rPr>
          <w:w w:val="85"/>
        </w:rPr>
        <w:t>Додатком</w:t>
      </w:r>
      <w:r>
        <w:rPr>
          <w:spacing w:val="-5"/>
          <w:w w:val="85"/>
        </w:rPr>
        <w:t xml:space="preserve"> </w:t>
      </w:r>
      <w:r>
        <w:rPr>
          <w:w w:val="85"/>
        </w:rPr>
        <w:t>№2</w:t>
      </w:r>
      <w:r>
        <w:rPr>
          <w:spacing w:val="-4"/>
          <w:w w:val="85"/>
        </w:rPr>
        <w:t xml:space="preserve"> </w:t>
      </w:r>
      <w:r>
        <w:rPr>
          <w:w w:val="85"/>
        </w:rPr>
        <w:t>до</w:t>
      </w:r>
      <w:r>
        <w:rPr>
          <w:spacing w:val="-5"/>
          <w:w w:val="85"/>
        </w:rPr>
        <w:t xml:space="preserve"> </w:t>
      </w:r>
      <w:r>
        <w:rPr>
          <w:w w:val="85"/>
        </w:rPr>
        <w:t>цього</w:t>
      </w:r>
      <w:r>
        <w:rPr>
          <w:spacing w:val="-4"/>
          <w:w w:val="85"/>
        </w:rPr>
        <w:t xml:space="preserve"> </w:t>
      </w:r>
      <w:r>
        <w:rPr>
          <w:w w:val="85"/>
        </w:rPr>
        <w:t>Договору.</w:t>
      </w:r>
    </w:p>
    <w:p w:rsidR="00490EE4" w:rsidRDefault="004975AE">
      <w:pPr>
        <w:pStyle w:val="a4"/>
        <w:numPr>
          <w:ilvl w:val="1"/>
          <w:numId w:val="15"/>
        </w:numPr>
        <w:tabs>
          <w:tab w:val="left" w:pos="1528"/>
        </w:tabs>
        <w:spacing w:line="244" w:lineRule="auto"/>
        <w:ind w:left="111" w:right="138" w:firstLine="708"/>
        <w:jc w:val="both"/>
        <w:rPr>
          <w:sz w:val="24"/>
        </w:rPr>
      </w:pPr>
      <w:r>
        <w:rPr>
          <w:w w:val="85"/>
          <w:sz w:val="24"/>
        </w:rPr>
        <w:t>Обсяг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проданої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електроенергії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визначається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ОСР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підтверджується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шляхом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підписання Сторонами до 12 числа місяця </w:t>
      </w:r>
      <w:r>
        <w:rPr>
          <w:w w:val="85"/>
          <w:sz w:val="24"/>
        </w:rPr>
        <w:t xml:space="preserve">наступного за розрахунковим відповідного </w:t>
      </w:r>
      <w:proofErr w:type="spellStart"/>
      <w:r>
        <w:rPr>
          <w:w w:val="85"/>
          <w:sz w:val="24"/>
        </w:rPr>
        <w:t>акта</w:t>
      </w:r>
      <w:proofErr w:type="spellEnd"/>
      <w:r>
        <w:rPr>
          <w:w w:val="85"/>
          <w:sz w:val="24"/>
        </w:rPr>
        <w:t xml:space="preserve"> купівлі-продажу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електричної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енергії/</w:t>
      </w:r>
      <w:proofErr w:type="spellStart"/>
      <w:r>
        <w:rPr>
          <w:w w:val="85"/>
          <w:sz w:val="24"/>
        </w:rPr>
        <w:t>акта</w:t>
      </w:r>
      <w:proofErr w:type="spellEnd"/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приймання-передачі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електричної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енергії.</w:t>
      </w:r>
    </w:p>
    <w:p w:rsidR="00490EE4" w:rsidRDefault="004975AE">
      <w:pPr>
        <w:pStyle w:val="a4"/>
        <w:numPr>
          <w:ilvl w:val="1"/>
          <w:numId w:val="15"/>
        </w:numPr>
        <w:tabs>
          <w:tab w:val="left" w:pos="1584"/>
        </w:tabs>
        <w:spacing w:line="242" w:lineRule="auto"/>
        <w:ind w:right="138" w:firstLine="708"/>
        <w:jc w:val="both"/>
        <w:rPr>
          <w:sz w:val="24"/>
        </w:rPr>
      </w:pPr>
      <w:r>
        <w:rPr>
          <w:w w:val="85"/>
          <w:sz w:val="24"/>
        </w:rPr>
        <w:t>У разі виникнення у С</w:t>
      </w:r>
      <w:r>
        <w:rPr>
          <w:w w:val="85"/>
          <w:sz w:val="24"/>
        </w:rPr>
        <w:t>поживача заборгованості за електричну енергію за цим Договором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Споживач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має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право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звернутися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Постачальника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із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заявою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складення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графіка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погашення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заборгованості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вимогою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Постачальника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надати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довідки,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що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підтверджують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неплатоспроможність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(обмежену</w:t>
      </w:r>
      <w:r>
        <w:rPr>
          <w:spacing w:val="-52"/>
          <w:w w:val="85"/>
          <w:sz w:val="24"/>
        </w:rPr>
        <w:t xml:space="preserve"> </w:t>
      </w:r>
      <w:r>
        <w:rPr>
          <w:w w:val="80"/>
          <w:sz w:val="24"/>
        </w:rPr>
        <w:t>платоспроможність)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Споживача.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Графік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погашення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заборгованості оформляється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додатком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цього договору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або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окремим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договором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реструктуризацію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заборгованості.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Укладення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Сторонами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дотримання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Споживачем графіка погашення заборгованості не звіл</w:t>
      </w:r>
      <w:r>
        <w:rPr>
          <w:w w:val="80"/>
          <w:sz w:val="24"/>
        </w:rPr>
        <w:t>ьняє Споживача від здійснення поточних платежів за цим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Договором.</w:t>
      </w:r>
    </w:p>
    <w:p w:rsidR="00490EE4" w:rsidRDefault="004975AE">
      <w:pPr>
        <w:pStyle w:val="a3"/>
        <w:spacing w:line="242" w:lineRule="auto"/>
        <w:ind w:right="144"/>
      </w:pPr>
      <w:r>
        <w:rPr>
          <w:w w:val="80"/>
        </w:rPr>
        <w:t>У</w:t>
      </w:r>
      <w:r>
        <w:rPr>
          <w:spacing w:val="1"/>
          <w:w w:val="80"/>
        </w:rPr>
        <w:t xml:space="preserve"> </w:t>
      </w:r>
      <w:r>
        <w:rPr>
          <w:w w:val="80"/>
        </w:rPr>
        <w:t>разі</w:t>
      </w:r>
      <w:r>
        <w:rPr>
          <w:spacing w:val="1"/>
          <w:w w:val="80"/>
        </w:rPr>
        <w:t xml:space="preserve"> </w:t>
      </w:r>
      <w:r>
        <w:rPr>
          <w:w w:val="80"/>
        </w:rPr>
        <w:t>недотримання</w:t>
      </w:r>
      <w:r>
        <w:rPr>
          <w:spacing w:val="1"/>
          <w:w w:val="80"/>
        </w:rPr>
        <w:t xml:space="preserve"> </w:t>
      </w:r>
      <w:r>
        <w:rPr>
          <w:w w:val="80"/>
        </w:rPr>
        <w:t>графіка</w:t>
      </w:r>
      <w:r>
        <w:rPr>
          <w:spacing w:val="1"/>
          <w:w w:val="80"/>
        </w:rPr>
        <w:t xml:space="preserve"> </w:t>
      </w:r>
      <w:r>
        <w:rPr>
          <w:w w:val="80"/>
        </w:rPr>
        <w:t>погашення</w:t>
      </w:r>
      <w:r>
        <w:rPr>
          <w:spacing w:val="1"/>
          <w:w w:val="80"/>
        </w:rPr>
        <w:t xml:space="preserve"> </w:t>
      </w:r>
      <w:r>
        <w:rPr>
          <w:w w:val="80"/>
        </w:rPr>
        <w:t>заборгованості</w:t>
      </w:r>
      <w:r>
        <w:rPr>
          <w:spacing w:val="1"/>
          <w:w w:val="80"/>
        </w:rPr>
        <w:t xml:space="preserve"> </w:t>
      </w:r>
      <w:r>
        <w:rPr>
          <w:w w:val="80"/>
        </w:rPr>
        <w:t>або</w:t>
      </w:r>
      <w:r>
        <w:rPr>
          <w:spacing w:val="1"/>
          <w:w w:val="80"/>
        </w:rPr>
        <w:t xml:space="preserve"> </w:t>
      </w:r>
      <w:r>
        <w:rPr>
          <w:w w:val="80"/>
        </w:rPr>
        <w:t>прострочення</w:t>
      </w:r>
      <w:r>
        <w:rPr>
          <w:spacing w:val="1"/>
          <w:w w:val="80"/>
        </w:rPr>
        <w:t xml:space="preserve"> </w:t>
      </w:r>
      <w:r>
        <w:rPr>
          <w:w w:val="80"/>
        </w:rPr>
        <w:t>оплати</w:t>
      </w:r>
      <w:r>
        <w:rPr>
          <w:spacing w:val="1"/>
          <w:w w:val="80"/>
        </w:rPr>
        <w:t xml:space="preserve"> </w:t>
      </w:r>
      <w:r>
        <w:rPr>
          <w:w w:val="80"/>
        </w:rPr>
        <w:t>поточних</w:t>
      </w:r>
      <w:r>
        <w:rPr>
          <w:spacing w:val="1"/>
          <w:w w:val="80"/>
        </w:rPr>
        <w:t xml:space="preserve"> </w:t>
      </w:r>
      <w:r>
        <w:rPr>
          <w:w w:val="80"/>
        </w:rPr>
        <w:t>платежів</w:t>
      </w:r>
      <w:r>
        <w:rPr>
          <w:spacing w:val="1"/>
          <w:w w:val="80"/>
        </w:rPr>
        <w:t xml:space="preserve"> </w:t>
      </w:r>
      <w:r>
        <w:rPr>
          <w:w w:val="80"/>
        </w:rPr>
        <w:t>Постачальник має право здійснити заходи з припинення постачання електричної енергії Споживачу у порядку,</w:t>
      </w:r>
      <w:r>
        <w:rPr>
          <w:spacing w:val="1"/>
          <w:w w:val="80"/>
        </w:rPr>
        <w:t xml:space="preserve"> </w:t>
      </w:r>
      <w:r>
        <w:rPr>
          <w:w w:val="90"/>
        </w:rPr>
        <w:t>визначеному</w:t>
      </w:r>
      <w:r>
        <w:rPr>
          <w:spacing w:val="-5"/>
          <w:w w:val="90"/>
        </w:rPr>
        <w:t xml:space="preserve"> </w:t>
      </w:r>
      <w:r>
        <w:rPr>
          <w:w w:val="90"/>
        </w:rPr>
        <w:t>цим</w:t>
      </w:r>
      <w:r>
        <w:rPr>
          <w:spacing w:val="-6"/>
          <w:w w:val="90"/>
        </w:rPr>
        <w:t xml:space="preserve"> </w:t>
      </w:r>
      <w:r>
        <w:rPr>
          <w:w w:val="90"/>
        </w:rPr>
        <w:t>Договором.</w:t>
      </w:r>
    </w:p>
    <w:p w:rsidR="00490EE4" w:rsidRDefault="004975AE">
      <w:pPr>
        <w:pStyle w:val="a4"/>
        <w:numPr>
          <w:ilvl w:val="1"/>
          <w:numId w:val="15"/>
        </w:numPr>
        <w:tabs>
          <w:tab w:val="left" w:pos="1584"/>
        </w:tabs>
        <w:spacing w:line="244" w:lineRule="auto"/>
        <w:ind w:right="139" w:firstLine="708"/>
        <w:jc w:val="both"/>
        <w:rPr>
          <w:sz w:val="24"/>
        </w:rPr>
      </w:pPr>
      <w:r>
        <w:rPr>
          <w:w w:val="80"/>
          <w:sz w:val="24"/>
        </w:rPr>
        <w:t>Споживач здійснює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плату за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послугу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 розподілу 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або через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Постачальника,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або безпосередньо ОСР. Спосіб оп</w:t>
      </w:r>
      <w:r>
        <w:rPr>
          <w:w w:val="80"/>
          <w:sz w:val="24"/>
        </w:rPr>
        <w:t>лати за послугу з розподілу електричної енергії зазначається в комерційній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пропозиції,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яка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є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Додатком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№2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до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цього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Договору.</w:t>
      </w:r>
    </w:p>
    <w:p w:rsidR="00490EE4" w:rsidRDefault="004975AE">
      <w:pPr>
        <w:pStyle w:val="a3"/>
        <w:spacing w:line="244" w:lineRule="auto"/>
        <w:jc w:val="left"/>
      </w:pPr>
      <w:r>
        <w:rPr>
          <w:w w:val="80"/>
        </w:rPr>
        <w:t>Споживач</w:t>
      </w:r>
      <w:r>
        <w:rPr>
          <w:spacing w:val="11"/>
          <w:w w:val="80"/>
        </w:rPr>
        <w:t xml:space="preserve"> </w:t>
      </w:r>
      <w:r>
        <w:rPr>
          <w:w w:val="80"/>
        </w:rPr>
        <w:t>може</w:t>
      </w:r>
      <w:r>
        <w:rPr>
          <w:spacing w:val="12"/>
          <w:w w:val="80"/>
        </w:rPr>
        <w:t xml:space="preserve"> </w:t>
      </w:r>
      <w:r>
        <w:rPr>
          <w:w w:val="80"/>
        </w:rPr>
        <w:t>змінити</w:t>
      </w:r>
      <w:r>
        <w:rPr>
          <w:spacing w:val="12"/>
          <w:w w:val="80"/>
        </w:rPr>
        <w:t xml:space="preserve"> </w:t>
      </w:r>
      <w:r>
        <w:rPr>
          <w:w w:val="80"/>
        </w:rPr>
        <w:t>спосіб</w:t>
      </w:r>
      <w:r>
        <w:rPr>
          <w:spacing w:val="11"/>
          <w:w w:val="80"/>
        </w:rPr>
        <w:t xml:space="preserve"> </w:t>
      </w:r>
      <w:r>
        <w:rPr>
          <w:w w:val="80"/>
        </w:rPr>
        <w:t>оплати</w:t>
      </w:r>
      <w:r>
        <w:rPr>
          <w:spacing w:val="12"/>
          <w:w w:val="80"/>
        </w:rPr>
        <w:t xml:space="preserve"> </w:t>
      </w:r>
      <w:r>
        <w:rPr>
          <w:w w:val="80"/>
        </w:rPr>
        <w:t>через</w:t>
      </w:r>
      <w:r>
        <w:rPr>
          <w:spacing w:val="12"/>
          <w:w w:val="80"/>
        </w:rPr>
        <w:t xml:space="preserve"> </w:t>
      </w:r>
      <w:r>
        <w:rPr>
          <w:w w:val="80"/>
        </w:rPr>
        <w:t>діючого</w:t>
      </w:r>
      <w:r>
        <w:rPr>
          <w:spacing w:val="12"/>
          <w:w w:val="80"/>
        </w:rPr>
        <w:t xml:space="preserve"> </w:t>
      </w:r>
      <w:r>
        <w:rPr>
          <w:w w:val="80"/>
        </w:rPr>
        <w:t>Постачальника</w:t>
      </w:r>
      <w:r>
        <w:rPr>
          <w:spacing w:val="12"/>
          <w:w w:val="80"/>
        </w:rPr>
        <w:t xml:space="preserve"> </w:t>
      </w:r>
      <w:r>
        <w:rPr>
          <w:w w:val="80"/>
        </w:rPr>
        <w:t>на</w:t>
      </w:r>
      <w:r>
        <w:rPr>
          <w:spacing w:val="9"/>
          <w:w w:val="80"/>
        </w:rPr>
        <w:t xml:space="preserve"> </w:t>
      </w:r>
      <w:r>
        <w:rPr>
          <w:w w:val="80"/>
        </w:rPr>
        <w:t>оплату</w:t>
      </w:r>
      <w:r>
        <w:rPr>
          <w:spacing w:val="11"/>
          <w:w w:val="80"/>
        </w:rPr>
        <w:t xml:space="preserve"> </w:t>
      </w:r>
      <w:r>
        <w:rPr>
          <w:w w:val="80"/>
        </w:rPr>
        <w:t>напряму</w:t>
      </w:r>
      <w:r>
        <w:rPr>
          <w:spacing w:val="10"/>
          <w:w w:val="80"/>
        </w:rPr>
        <w:t xml:space="preserve"> </w:t>
      </w:r>
      <w:r>
        <w:rPr>
          <w:w w:val="80"/>
        </w:rPr>
        <w:t>ОСР</w:t>
      </w:r>
      <w:r>
        <w:rPr>
          <w:spacing w:val="12"/>
          <w:w w:val="80"/>
        </w:rPr>
        <w:t xml:space="preserve"> </w:t>
      </w:r>
      <w:r>
        <w:rPr>
          <w:w w:val="80"/>
        </w:rPr>
        <w:t>за</w:t>
      </w:r>
      <w:r>
        <w:rPr>
          <w:spacing w:val="12"/>
          <w:w w:val="80"/>
        </w:rPr>
        <w:t xml:space="preserve"> </w:t>
      </w:r>
      <w:r>
        <w:rPr>
          <w:w w:val="80"/>
        </w:rPr>
        <w:t>послугу</w:t>
      </w:r>
      <w:r>
        <w:rPr>
          <w:spacing w:val="8"/>
          <w:w w:val="80"/>
        </w:rPr>
        <w:t xml:space="preserve"> </w:t>
      </w:r>
      <w:r>
        <w:rPr>
          <w:w w:val="80"/>
        </w:rPr>
        <w:t>з</w:t>
      </w:r>
      <w:r>
        <w:rPr>
          <w:spacing w:val="1"/>
          <w:w w:val="80"/>
        </w:rPr>
        <w:t xml:space="preserve"> </w:t>
      </w:r>
      <w:r>
        <w:rPr>
          <w:w w:val="80"/>
        </w:rPr>
        <w:t>розподілу</w:t>
      </w:r>
      <w:r>
        <w:rPr>
          <w:spacing w:val="5"/>
          <w:w w:val="80"/>
        </w:rPr>
        <w:t xml:space="preserve"> </w:t>
      </w:r>
      <w:r>
        <w:rPr>
          <w:w w:val="80"/>
        </w:rPr>
        <w:t>електричної</w:t>
      </w:r>
      <w:r>
        <w:rPr>
          <w:spacing w:val="5"/>
          <w:w w:val="80"/>
        </w:rPr>
        <w:t xml:space="preserve"> </w:t>
      </w:r>
      <w:r>
        <w:rPr>
          <w:w w:val="80"/>
        </w:rPr>
        <w:t>енергії</w:t>
      </w:r>
      <w:r>
        <w:rPr>
          <w:spacing w:val="7"/>
          <w:w w:val="80"/>
        </w:rPr>
        <w:t xml:space="preserve"> </w:t>
      </w:r>
      <w:r>
        <w:rPr>
          <w:w w:val="80"/>
        </w:rPr>
        <w:t>шляхом</w:t>
      </w:r>
      <w:r>
        <w:rPr>
          <w:spacing w:val="6"/>
          <w:w w:val="80"/>
        </w:rPr>
        <w:t xml:space="preserve"> </w:t>
      </w:r>
      <w:r>
        <w:rPr>
          <w:w w:val="80"/>
        </w:rPr>
        <w:t>вибору</w:t>
      </w:r>
      <w:r>
        <w:rPr>
          <w:spacing w:val="5"/>
          <w:w w:val="80"/>
        </w:rPr>
        <w:t xml:space="preserve"> </w:t>
      </w:r>
      <w:r>
        <w:rPr>
          <w:w w:val="80"/>
        </w:rPr>
        <w:t>відповідної</w:t>
      </w:r>
      <w:r>
        <w:rPr>
          <w:spacing w:val="7"/>
          <w:w w:val="80"/>
        </w:rPr>
        <w:t xml:space="preserve"> </w:t>
      </w:r>
      <w:r>
        <w:rPr>
          <w:w w:val="80"/>
        </w:rPr>
        <w:t>комерційної</w:t>
      </w:r>
      <w:r>
        <w:rPr>
          <w:spacing w:val="7"/>
          <w:w w:val="80"/>
        </w:rPr>
        <w:t xml:space="preserve"> </w:t>
      </w:r>
      <w:r>
        <w:rPr>
          <w:w w:val="80"/>
        </w:rPr>
        <w:t>пропозиції</w:t>
      </w:r>
      <w:r>
        <w:rPr>
          <w:spacing w:val="8"/>
          <w:w w:val="80"/>
        </w:rPr>
        <w:t xml:space="preserve"> </w:t>
      </w:r>
      <w:r>
        <w:rPr>
          <w:w w:val="80"/>
        </w:rPr>
        <w:t>Постачальника.</w:t>
      </w:r>
    </w:p>
    <w:p w:rsidR="00490EE4" w:rsidRDefault="004975AE">
      <w:pPr>
        <w:pStyle w:val="a3"/>
        <w:spacing w:line="244" w:lineRule="auto"/>
        <w:jc w:val="left"/>
      </w:pPr>
      <w:r>
        <w:rPr>
          <w:spacing w:val="-1"/>
          <w:w w:val="85"/>
        </w:rPr>
        <w:t>При</w:t>
      </w:r>
      <w:r>
        <w:rPr>
          <w:spacing w:val="14"/>
          <w:w w:val="85"/>
        </w:rPr>
        <w:t xml:space="preserve"> </w:t>
      </w:r>
      <w:r>
        <w:rPr>
          <w:spacing w:val="-1"/>
          <w:w w:val="85"/>
        </w:rPr>
        <w:t>укладенні</w:t>
      </w:r>
      <w:r>
        <w:rPr>
          <w:spacing w:val="14"/>
          <w:w w:val="85"/>
        </w:rPr>
        <w:t xml:space="preserve"> </w:t>
      </w:r>
      <w:r>
        <w:rPr>
          <w:spacing w:val="-1"/>
          <w:w w:val="85"/>
        </w:rPr>
        <w:t>цього</w:t>
      </w:r>
      <w:r>
        <w:rPr>
          <w:spacing w:val="15"/>
          <w:w w:val="85"/>
        </w:rPr>
        <w:t xml:space="preserve"> </w:t>
      </w:r>
      <w:r>
        <w:rPr>
          <w:spacing w:val="-1"/>
          <w:w w:val="85"/>
        </w:rPr>
        <w:t>Договору</w:t>
      </w:r>
      <w:r>
        <w:rPr>
          <w:spacing w:val="15"/>
          <w:w w:val="85"/>
        </w:rPr>
        <w:t xml:space="preserve"> </w:t>
      </w:r>
      <w:r>
        <w:rPr>
          <w:spacing w:val="-1"/>
          <w:w w:val="85"/>
        </w:rPr>
        <w:t>Постачальник</w:t>
      </w:r>
      <w:r>
        <w:rPr>
          <w:spacing w:val="15"/>
          <w:w w:val="85"/>
        </w:rPr>
        <w:t xml:space="preserve"> </w:t>
      </w:r>
      <w:r>
        <w:rPr>
          <w:w w:val="85"/>
        </w:rPr>
        <w:t>інформує</w:t>
      </w:r>
      <w:r>
        <w:rPr>
          <w:spacing w:val="14"/>
          <w:w w:val="85"/>
        </w:rPr>
        <w:t xml:space="preserve"> </w:t>
      </w:r>
      <w:r>
        <w:rPr>
          <w:w w:val="85"/>
        </w:rPr>
        <w:t>Споживача</w:t>
      </w:r>
      <w:r>
        <w:rPr>
          <w:spacing w:val="16"/>
          <w:w w:val="85"/>
        </w:rPr>
        <w:t xml:space="preserve"> </w:t>
      </w:r>
      <w:r>
        <w:rPr>
          <w:w w:val="85"/>
        </w:rPr>
        <w:t>про</w:t>
      </w:r>
      <w:r>
        <w:rPr>
          <w:spacing w:val="15"/>
          <w:w w:val="85"/>
        </w:rPr>
        <w:t xml:space="preserve"> </w:t>
      </w:r>
      <w:r>
        <w:rPr>
          <w:w w:val="85"/>
        </w:rPr>
        <w:t>можливість</w:t>
      </w:r>
      <w:r>
        <w:rPr>
          <w:spacing w:val="13"/>
          <w:w w:val="85"/>
        </w:rPr>
        <w:t xml:space="preserve"> </w:t>
      </w:r>
      <w:r>
        <w:rPr>
          <w:w w:val="85"/>
        </w:rPr>
        <w:t>оплати</w:t>
      </w:r>
      <w:r>
        <w:rPr>
          <w:spacing w:val="15"/>
          <w:w w:val="85"/>
        </w:rPr>
        <w:t xml:space="preserve"> </w:t>
      </w:r>
      <w:r>
        <w:rPr>
          <w:w w:val="85"/>
        </w:rPr>
        <w:t>послуги</w:t>
      </w:r>
      <w:r>
        <w:rPr>
          <w:spacing w:val="13"/>
          <w:w w:val="85"/>
        </w:rPr>
        <w:t xml:space="preserve"> </w:t>
      </w:r>
      <w:r>
        <w:rPr>
          <w:w w:val="85"/>
        </w:rPr>
        <w:t>з</w:t>
      </w:r>
      <w:r>
        <w:rPr>
          <w:spacing w:val="-51"/>
          <w:w w:val="85"/>
        </w:rPr>
        <w:t xml:space="preserve"> </w:t>
      </w:r>
      <w:r>
        <w:rPr>
          <w:w w:val="90"/>
        </w:rPr>
        <w:t>розподілу</w:t>
      </w:r>
      <w:r>
        <w:rPr>
          <w:spacing w:val="-10"/>
          <w:w w:val="90"/>
        </w:rPr>
        <w:t xml:space="preserve"> </w:t>
      </w:r>
      <w:r>
        <w:rPr>
          <w:w w:val="90"/>
        </w:rPr>
        <w:t>напряму</w:t>
      </w:r>
      <w:r>
        <w:rPr>
          <w:spacing w:val="-8"/>
          <w:w w:val="90"/>
        </w:rPr>
        <w:t xml:space="preserve"> </w:t>
      </w:r>
      <w:r>
        <w:rPr>
          <w:w w:val="90"/>
        </w:rPr>
        <w:t>ОСР</w:t>
      </w:r>
      <w:r>
        <w:rPr>
          <w:spacing w:val="-7"/>
          <w:w w:val="90"/>
        </w:rPr>
        <w:t xml:space="preserve"> </w:t>
      </w:r>
      <w:r>
        <w:rPr>
          <w:w w:val="90"/>
        </w:rPr>
        <w:t>та</w:t>
      </w:r>
      <w:r>
        <w:rPr>
          <w:spacing w:val="-7"/>
          <w:w w:val="90"/>
        </w:rPr>
        <w:t xml:space="preserve"> </w:t>
      </w:r>
      <w:r>
        <w:rPr>
          <w:w w:val="90"/>
        </w:rPr>
        <w:t>надає</w:t>
      </w:r>
      <w:r>
        <w:rPr>
          <w:spacing w:val="-10"/>
          <w:w w:val="90"/>
        </w:rPr>
        <w:t xml:space="preserve"> </w:t>
      </w:r>
      <w:r>
        <w:rPr>
          <w:w w:val="90"/>
        </w:rPr>
        <w:t>відповідні</w:t>
      </w:r>
      <w:r>
        <w:rPr>
          <w:spacing w:val="-10"/>
          <w:w w:val="90"/>
        </w:rPr>
        <w:t xml:space="preserve"> </w:t>
      </w:r>
      <w:r>
        <w:rPr>
          <w:w w:val="90"/>
        </w:rPr>
        <w:t>роз’яснення.</w:t>
      </w:r>
    </w:p>
    <w:p w:rsidR="00490EE4" w:rsidRDefault="004975AE">
      <w:pPr>
        <w:pStyle w:val="a3"/>
        <w:spacing w:line="244" w:lineRule="auto"/>
        <w:jc w:val="left"/>
      </w:pPr>
      <w:r>
        <w:rPr>
          <w:w w:val="80"/>
        </w:rPr>
        <w:t>Постачальник</w:t>
      </w:r>
      <w:r>
        <w:rPr>
          <w:spacing w:val="16"/>
          <w:w w:val="80"/>
        </w:rPr>
        <w:t xml:space="preserve"> </w:t>
      </w:r>
      <w:r>
        <w:rPr>
          <w:w w:val="80"/>
        </w:rPr>
        <w:t>виставляє</w:t>
      </w:r>
      <w:r>
        <w:rPr>
          <w:spacing w:val="16"/>
          <w:w w:val="80"/>
        </w:rPr>
        <w:t xml:space="preserve"> </w:t>
      </w:r>
      <w:r>
        <w:rPr>
          <w:w w:val="80"/>
        </w:rPr>
        <w:t>Споживачу</w:t>
      </w:r>
      <w:r>
        <w:rPr>
          <w:spacing w:val="15"/>
          <w:w w:val="80"/>
        </w:rPr>
        <w:t xml:space="preserve"> </w:t>
      </w:r>
      <w:r>
        <w:rPr>
          <w:w w:val="80"/>
        </w:rPr>
        <w:t>окремі</w:t>
      </w:r>
      <w:r>
        <w:rPr>
          <w:spacing w:val="18"/>
          <w:w w:val="80"/>
        </w:rPr>
        <w:t xml:space="preserve"> </w:t>
      </w:r>
      <w:r>
        <w:rPr>
          <w:w w:val="80"/>
        </w:rPr>
        <w:t>рахунки</w:t>
      </w:r>
      <w:r>
        <w:rPr>
          <w:spacing w:val="18"/>
          <w:w w:val="80"/>
        </w:rPr>
        <w:t xml:space="preserve"> </w:t>
      </w:r>
      <w:r>
        <w:rPr>
          <w:w w:val="80"/>
        </w:rPr>
        <w:t>-</w:t>
      </w:r>
      <w:r>
        <w:rPr>
          <w:spacing w:val="17"/>
          <w:w w:val="80"/>
        </w:rPr>
        <w:t xml:space="preserve"> </w:t>
      </w:r>
      <w:r>
        <w:rPr>
          <w:w w:val="80"/>
        </w:rPr>
        <w:t>за</w:t>
      </w:r>
      <w:r>
        <w:rPr>
          <w:spacing w:val="17"/>
          <w:w w:val="80"/>
        </w:rPr>
        <w:t xml:space="preserve"> </w:t>
      </w:r>
      <w:r>
        <w:rPr>
          <w:w w:val="80"/>
        </w:rPr>
        <w:t>електричну</w:t>
      </w:r>
      <w:r>
        <w:rPr>
          <w:spacing w:val="15"/>
          <w:w w:val="80"/>
        </w:rPr>
        <w:t xml:space="preserve"> </w:t>
      </w:r>
      <w:r>
        <w:rPr>
          <w:w w:val="80"/>
        </w:rPr>
        <w:t>енергію</w:t>
      </w:r>
      <w:r>
        <w:rPr>
          <w:spacing w:val="14"/>
          <w:w w:val="80"/>
        </w:rPr>
        <w:t xml:space="preserve"> </w:t>
      </w:r>
      <w:r>
        <w:rPr>
          <w:w w:val="80"/>
        </w:rPr>
        <w:t>та</w:t>
      </w:r>
      <w:r>
        <w:rPr>
          <w:spacing w:val="16"/>
          <w:w w:val="80"/>
        </w:rPr>
        <w:t xml:space="preserve"> </w:t>
      </w:r>
      <w:r>
        <w:rPr>
          <w:w w:val="80"/>
        </w:rPr>
        <w:t>за</w:t>
      </w:r>
      <w:r>
        <w:rPr>
          <w:spacing w:val="17"/>
          <w:w w:val="80"/>
        </w:rPr>
        <w:t xml:space="preserve"> </w:t>
      </w:r>
      <w:r>
        <w:rPr>
          <w:w w:val="80"/>
        </w:rPr>
        <w:t>компенсацію</w:t>
      </w:r>
      <w:r>
        <w:rPr>
          <w:spacing w:val="19"/>
          <w:w w:val="80"/>
        </w:rPr>
        <w:t xml:space="preserve"> </w:t>
      </w:r>
      <w:r>
        <w:rPr>
          <w:w w:val="80"/>
        </w:rPr>
        <w:t>послуги</w:t>
      </w:r>
      <w:r>
        <w:rPr>
          <w:spacing w:val="19"/>
          <w:w w:val="80"/>
        </w:rPr>
        <w:t xml:space="preserve"> </w:t>
      </w:r>
      <w:r>
        <w:rPr>
          <w:w w:val="80"/>
        </w:rPr>
        <w:t>з</w:t>
      </w:r>
      <w:r>
        <w:rPr>
          <w:spacing w:val="1"/>
          <w:w w:val="80"/>
        </w:rPr>
        <w:t xml:space="preserve"> </w:t>
      </w:r>
      <w:r>
        <w:rPr>
          <w:w w:val="90"/>
        </w:rPr>
        <w:t>розподілу</w:t>
      </w:r>
      <w:r>
        <w:rPr>
          <w:spacing w:val="-7"/>
          <w:w w:val="90"/>
        </w:rPr>
        <w:t xml:space="preserve"> </w:t>
      </w:r>
      <w:r>
        <w:rPr>
          <w:w w:val="90"/>
        </w:rPr>
        <w:t>електричної</w:t>
      </w:r>
      <w:r>
        <w:rPr>
          <w:spacing w:val="-7"/>
          <w:w w:val="90"/>
        </w:rPr>
        <w:t xml:space="preserve"> </w:t>
      </w:r>
      <w:r>
        <w:rPr>
          <w:w w:val="90"/>
        </w:rPr>
        <w:t>енергії.</w:t>
      </w:r>
    </w:p>
    <w:p w:rsidR="00490EE4" w:rsidRDefault="004975AE">
      <w:pPr>
        <w:pStyle w:val="a4"/>
        <w:numPr>
          <w:ilvl w:val="1"/>
          <w:numId w:val="15"/>
        </w:numPr>
        <w:tabs>
          <w:tab w:val="left" w:pos="1584"/>
        </w:tabs>
        <w:spacing w:line="242" w:lineRule="auto"/>
        <w:ind w:right="139" w:firstLine="708"/>
        <w:jc w:val="both"/>
        <w:rPr>
          <w:sz w:val="24"/>
        </w:rPr>
      </w:pPr>
      <w:r>
        <w:rPr>
          <w:w w:val="80"/>
          <w:sz w:val="24"/>
        </w:rPr>
        <w:t>Споживач має право обрати на розрахунковий період іншого Постачальника в установленому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ПРРЕЕ порядку, за умов, що в нього є укладений договір про розподіл (передачу)</w:t>
      </w:r>
      <w:r>
        <w:rPr>
          <w:w w:val="85"/>
          <w:sz w:val="24"/>
        </w:rPr>
        <w:t xml:space="preserve"> електричної енергії з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оператором системи та відсутнє припинення постачання електричної енергії внаслідок наявної заборгованості за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постачання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електричної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енергії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перед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діючим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Постачальником.</w:t>
      </w:r>
    </w:p>
    <w:p w:rsidR="00490EE4" w:rsidRDefault="004975AE">
      <w:pPr>
        <w:pStyle w:val="a4"/>
        <w:numPr>
          <w:ilvl w:val="1"/>
          <w:numId w:val="15"/>
        </w:numPr>
        <w:tabs>
          <w:tab w:val="left" w:pos="1584"/>
        </w:tabs>
        <w:spacing w:line="244" w:lineRule="auto"/>
        <w:ind w:right="139" w:firstLine="708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Порядок звіряння </w:t>
      </w:r>
      <w:r>
        <w:rPr>
          <w:w w:val="85"/>
          <w:sz w:val="24"/>
        </w:rPr>
        <w:t>фактичного обсягу спожитої електричної енергії на певну дату чи протягом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відповідного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періоду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визначається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відповідно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комерційної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пропозиції,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обраної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Споживачем.</w:t>
      </w:r>
    </w:p>
    <w:p w:rsidR="00490EE4" w:rsidRDefault="004975AE">
      <w:pPr>
        <w:pStyle w:val="a3"/>
        <w:spacing w:line="267" w:lineRule="exact"/>
        <w:ind w:left="820" w:firstLine="0"/>
      </w:pPr>
      <w:r>
        <w:rPr>
          <w:w w:val="80"/>
        </w:rPr>
        <w:t>Комерційна</w:t>
      </w:r>
      <w:r>
        <w:rPr>
          <w:spacing w:val="5"/>
          <w:w w:val="80"/>
        </w:rPr>
        <w:t xml:space="preserve"> </w:t>
      </w:r>
      <w:r>
        <w:rPr>
          <w:w w:val="80"/>
        </w:rPr>
        <w:t>пропозиція,</w:t>
      </w:r>
      <w:r>
        <w:rPr>
          <w:spacing w:val="7"/>
          <w:w w:val="80"/>
        </w:rPr>
        <w:t xml:space="preserve"> </w:t>
      </w:r>
      <w:r>
        <w:rPr>
          <w:w w:val="80"/>
        </w:rPr>
        <w:t>яка</w:t>
      </w:r>
      <w:r>
        <w:rPr>
          <w:spacing w:val="7"/>
          <w:w w:val="80"/>
        </w:rPr>
        <w:t xml:space="preserve"> </w:t>
      </w:r>
      <w:r>
        <w:rPr>
          <w:w w:val="80"/>
        </w:rPr>
        <w:t>є</w:t>
      </w:r>
      <w:r>
        <w:rPr>
          <w:spacing w:val="7"/>
          <w:w w:val="80"/>
        </w:rPr>
        <w:t xml:space="preserve"> </w:t>
      </w:r>
      <w:r>
        <w:rPr>
          <w:w w:val="80"/>
        </w:rPr>
        <w:t>Додатком</w:t>
      </w:r>
      <w:r>
        <w:rPr>
          <w:spacing w:val="5"/>
          <w:w w:val="80"/>
        </w:rPr>
        <w:t xml:space="preserve"> </w:t>
      </w:r>
      <w:r>
        <w:rPr>
          <w:w w:val="80"/>
        </w:rPr>
        <w:t>№2</w:t>
      </w:r>
      <w:r>
        <w:rPr>
          <w:spacing w:val="8"/>
          <w:w w:val="80"/>
        </w:rPr>
        <w:t xml:space="preserve"> </w:t>
      </w:r>
      <w:r>
        <w:rPr>
          <w:w w:val="80"/>
        </w:rPr>
        <w:t>до</w:t>
      </w:r>
      <w:r>
        <w:rPr>
          <w:spacing w:val="5"/>
          <w:w w:val="80"/>
        </w:rPr>
        <w:t xml:space="preserve"> </w:t>
      </w:r>
      <w:r>
        <w:rPr>
          <w:w w:val="80"/>
        </w:rPr>
        <w:t>цього</w:t>
      </w:r>
      <w:r>
        <w:rPr>
          <w:spacing w:val="6"/>
          <w:w w:val="80"/>
        </w:rPr>
        <w:t xml:space="preserve"> </w:t>
      </w:r>
      <w:r>
        <w:rPr>
          <w:w w:val="80"/>
        </w:rPr>
        <w:t>Договору,</w:t>
      </w:r>
      <w:r>
        <w:rPr>
          <w:spacing w:val="6"/>
          <w:w w:val="80"/>
        </w:rPr>
        <w:t xml:space="preserve"> </w:t>
      </w:r>
      <w:r>
        <w:rPr>
          <w:w w:val="80"/>
        </w:rPr>
        <w:t>містить</w:t>
      </w:r>
      <w:r>
        <w:rPr>
          <w:spacing w:val="8"/>
          <w:w w:val="80"/>
        </w:rPr>
        <w:t xml:space="preserve"> </w:t>
      </w:r>
      <w:r>
        <w:rPr>
          <w:w w:val="80"/>
        </w:rPr>
        <w:t>наступну</w:t>
      </w:r>
      <w:r>
        <w:rPr>
          <w:spacing w:val="7"/>
          <w:w w:val="80"/>
        </w:rPr>
        <w:t xml:space="preserve"> </w:t>
      </w:r>
      <w:r>
        <w:rPr>
          <w:w w:val="80"/>
        </w:rPr>
        <w:t>інформацію:</w:t>
      </w:r>
    </w:p>
    <w:p w:rsidR="00490EE4" w:rsidRDefault="00490EE4">
      <w:pPr>
        <w:pStyle w:val="a3"/>
        <w:spacing w:before="3"/>
        <w:ind w:left="0" w:firstLine="0"/>
        <w:jc w:val="left"/>
        <w:rPr>
          <w:sz w:val="23"/>
        </w:rPr>
      </w:pPr>
    </w:p>
    <w:p w:rsidR="00490EE4" w:rsidRDefault="004975AE">
      <w:pPr>
        <w:pStyle w:val="a4"/>
        <w:numPr>
          <w:ilvl w:val="0"/>
          <w:numId w:val="14"/>
        </w:numPr>
        <w:tabs>
          <w:tab w:val="left" w:pos="1161"/>
        </w:tabs>
        <w:spacing w:line="250" w:lineRule="exact"/>
        <w:rPr>
          <w:sz w:val="24"/>
        </w:rPr>
      </w:pPr>
      <w:r>
        <w:rPr>
          <w:w w:val="85"/>
          <w:sz w:val="24"/>
        </w:rPr>
        <w:t>ціну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(тариф)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електричної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енергії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та/або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спосіб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визначення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ціни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електричної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енергії,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у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тому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числі</w:t>
      </w:r>
    </w:p>
    <w:p w:rsidR="00490EE4" w:rsidRDefault="004975AE">
      <w:pPr>
        <w:spacing w:line="193" w:lineRule="exact"/>
        <w:ind w:right="249"/>
        <w:jc w:val="center"/>
        <w:rPr>
          <w:sz w:val="19"/>
        </w:rPr>
      </w:pPr>
      <w:r>
        <w:rPr>
          <w:w w:val="81"/>
          <w:sz w:val="19"/>
        </w:rPr>
        <w:t>3</w:t>
      </w:r>
    </w:p>
    <w:p w:rsidR="00490EE4" w:rsidRDefault="00490EE4">
      <w:pPr>
        <w:spacing w:line="193" w:lineRule="exact"/>
        <w:jc w:val="center"/>
        <w:rPr>
          <w:sz w:val="19"/>
        </w:rPr>
        <w:sectPr w:rsidR="00490EE4">
          <w:pgSz w:w="11900" w:h="16850"/>
          <w:pgMar w:top="480" w:right="440" w:bottom="280" w:left="740" w:header="708" w:footer="708" w:gutter="0"/>
          <w:cols w:space="720"/>
        </w:sectPr>
      </w:pPr>
    </w:p>
    <w:p w:rsidR="00490EE4" w:rsidRDefault="004975AE">
      <w:pPr>
        <w:pStyle w:val="a3"/>
        <w:spacing w:before="90"/>
        <w:ind w:left="131" w:firstLine="0"/>
        <w:jc w:val="left"/>
      </w:pPr>
      <w:r>
        <w:rPr>
          <w:w w:val="80"/>
        </w:rPr>
        <w:lastRenderedPageBreak/>
        <w:t>диференційовані</w:t>
      </w:r>
      <w:r>
        <w:rPr>
          <w:spacing w:val="11"/>
          <w:w w:val="80"/>
        </w:rPr>
        <w:t xml:space="preserve"> </w:t>
      </w:r>
      <w:r>
        <w:rPr>
          <w:w w:val="80"/>
        </w:rPr>
        <w:t>ціни</w:t>
      </w:r>
      <w:r>
        <w:rPr>
          <w:spacing w:val="13"/>
          <w:w w:val="80"/>
        </w:rPr>
        <w:t xml:space="preserve"> </w:t>
      </w:r>
      <w:r>
        <w:rPr>
          <w:w w:val="80"/>
        </w:rPr>
        <w:t>(тарифи),</w:t>
      </w:r>
      <w:r>
        <w:rPr>
          <w:spacing w:val="13"/>
          <w:w w:val="80"/>
        </w:rPr>
        <w:t xml:space="preserve"> </w:t>
      </w:r>
      <w:r>
        <w:rPr>
          <w:w w:val="80"/>
        </w:rPr>
        <w:t>або</w:t>
      </w:r>
      <w:r>
        <w:rPr>
          <w:spacing w:val="14"/>
          <w:w w:val="80"/>
        </w:rPr>
        <w:t xml:space="preserve"> </w:t>
      </w:r>
      <w:r>
        <w:rPr>
          <w:w w:val="80"/>
        </w:rPr>
        <w:t>порядок</w:t>
      </w:r>
      <w:r>
        <w:rPr>
          <w:spacing w:val="12"/>
          <w:w w:val="80"/>
        </w:rPr>
        <w:t xml:space="preserve"> </w:t>
      </w:r>
      <w:r>
        <w:rPr>
          <w:w w:val="80"/>
        </w:rPr>
        <w:t>визначення</w:t>
      </w:r>
      <w:r>
        <w:rPr>
          <w:spacing w:val="12"/>
          <w:w w:val="80"/>
        </w:rPr>
        <w:t xml:space="preserve"> </w:t>
      </w:r>
      <w:r>
        <w:rPr>
          <w:w w:val="80"/>
        </w:rPr>
        <w:t>ціни;</w:t>
      </w:r>
    </w:p>
    <w:p w:rsidR="00490EE4" w:rsidRDefault="004975AE">
      <w:pPr>
        <w:pStyle w:val="a4"/>
        <w:numPr>
          <w:ilvl w:val="0"/>
          <w:numId w:val="14"/>
        </w:numPr>
        <w:tabs>
          <w:tab w:val="left" w:pos="1161"/>
        </w:tabs>
        <w:spacing w:before="4"/>
        <w:ind w:hanging="341"/>
        <w:rPr>
          <w:sz w:val="24"/>
        </w:rPr>
      </w:pPr>
      <w:r>
        <w:rPr>
          <w:w w:val="80"/>
          <w:sz w:val="24"/>
        </w:rPr>
        <w:t>спосіб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оплати;</w:t>
      </w:r>
    </w:p>
    <w:p w:rsidR="00490EE4" w:rsidRDefault="004975AE">
      <w:pPr>
        <w:pStyle w:val="a4"/>
        <w:numPr>
          <w:ilvl w:val="0"/>
          <w:numId w:val="14"/>
        </w:numPr>
        <w:tabs>
          <w:tab w:val="left" w:pos="1161"/>
        </w:tabs>
        <w:spacing w:before="2"/>
        <w:ind w:hanging="341"/>
        <w:rPr>
          <w:sz w:val="24"/>
        </w:rPr>
      </w:pPr>
      <w:r>
        <w:rPr>
          <w:w w:val="80"/>
          <w:sz w:val="24"/>
        </w:rPr>
        <w:t>термін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надання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рахунку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спожиту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електричну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енергію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строк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його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оплати;</w:t>
      </w:r>
    </w:p>
    <w:p w:rsidR="00490EE4" w:rsidRDefault="004975AE">
      <w:pPr>
        <w:pStyle w:val="a4"/>
        <w:numPr>
          <w:ilvl w:val="0"/>
          <w:numId w:val="14"/>
        </w:numPr>
        <w:tabs>
          <w:tab w:val="left" w:pos="1161"/>
        </w:tabs>
        <w:spacing w:before="4" w:line="244" w:lineRule="auto"/>
        <w:ind w:left="112" w:right="143" w:firstLine="708"/>
        <w:rPr>
          <w:sz w:val="24"/>
        </w:rPr>
      </w:pPr>
      <w:r>
        <w:rPr>
          <w:w w:val="80"/>
          <w:sz w:val="24"/>
        </w:rPr>
        <w:t>визначення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способу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оплати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послуг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розподілу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через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Постачальника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наступним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переведенням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цієї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оплати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Постачальником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ОСР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або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напряму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ОСР(необхідно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обрати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лише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один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варіантів);</w:t>
      </w:r>
    </w:p>
    <w:p w:rsidR="00490EE4" w:rsidRDefault="004975AE">
      <w:pPr>
        <w:pStyle w:val="a4"/>
        <w:numPr>
          <w:ilvl w:val="0"/>
          <w:numId w:val="14"/>
        </w:numPr>
        <w:tabs>
          <w:tab w:val="left" w:pos="1161"/>
        </w:tabs>
        <w:spacing w:line="269" w:lineRule="exact"/>
        <w:ind w:hanging="341"/>
        <w:rPr>
          <w:sz w:val="24"/>
        </w:rPr>
      </w:pPr>
      <w:r>
        <w:rPr>
          <w:w w:val="80"/>
          <w:sz w:val="24"/>
        </w:rPr>
        <w:t>розмір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пені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порушення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строку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оплати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або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штраф;</w:t>
      </w:r>
    </w:p>
    <w:p w:rsidR="00490EE4" w:rsidRDefault="004975AE">
      <w:pPr>
        <w:pStyle w:val="a4"/>
        <w:numPr>
          <w:ilvl w:val="0"/>
          <w:numId w:val="14"/>
        </w:numPr>
        <w:tabs>
          <w:tab w:val="left" w:pos="1161"/>
        </w:tabs>
        <w:spacing w:before="2"/>
        <w:ind w:hanging="341"/>
        <w:rPr>
          <w:sz w:val="24"/>
        </w:rPr>
      </w:pPr>
      <w:r>
        <w:rPr>
          <w:w w:val="80"/>
          <w:sz w:val="24"/>
        </w:rPr>
        <w:t>розмір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компенсації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Споживачу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недодержання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Постачальником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якості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надання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комерційних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послуг;</w:t>
      </w:r>
    </w:p>
    <w:p w:rsidR="00490EE4" w:rsidRDefault="004975AE">
      <w:pPr>
        <w:pStyle w:val="a4"/>
        <w:numPr>
          <w:ilvl w:val="0"/>
          <w:numId w:val="14"/>
        </w:numPr>
        <w:tabs>
          <w:tab w:val="left" w:pos="1161"/>
        </w:tabs>
        <w:spacing w:before="5"/>
        <w:ind w:hanging="341"/>
        <w:rPr>
          <w:sz w:val="24"/>
        </w:rPr>
      </w:pPr>
      <w:r>
        <w:rPr>
          <w:w w:val="80"/>
          <w:sz w:val="24"/>
        </w:rPr>
        <w:t>розмір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штрафу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дострокове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розірвання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Договору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випадках,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не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передбачених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умовами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Договору;</w:t>
      </w:r>
    </w:p>
    <w:p w:rsidR="00490EE4" w:rsidRDefault="004975AE">
      <w:pPr>
        <w:pStyle w:val="a4"/>
        <w:numPr>
          <w:ilvl w:val="0"/>
          <w:numId w:val="14"/>
        </w:numPr>
        <w:tabs>
          <w:tab w:val="left" w:pos="1161"/>
        </w:tabs>
        <w:spacing w:before="4"/>
        <w:ind w:hanging="341"/>
        <w:rPr>
          <w:sz w:val="24"/>
        </w:rPr>
      </w:pPr>
      <w:r>
        <w:rPr>
          <w:w w:val="80"/>
          <w:sz w:val="24"/>
        </w:rPr>
        <w:t>термін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дії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Договору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умови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пролонгації;</w:t>
      </w:r>
    </w:p>
    <w:p w:rsidR="00490EE4" w:rsidRDefault="004975AE">
      <w:pPr>
        <w:pStyle w:val="a4"/>
        <w:numPr>
          <w:ilvl w:val="0"/>
          <w:numId w:val="14"/>
        </w:numPr>
        <w:tabs>
          <w:tab w:val="left" w:pos="1161"/>
        </w:tabs>
        <w:spacing w:before="4"/>
        <w:ind w:hanging="341"/>
        <w:rPr>
          <w:sz w:val="24"/>
        </w:rPr>
      </w:pPr>
      <w:r>
        <w:rPr>
          <w:w w:val="80"/>
          <w:sz w:val="24"/>
        </w:rPr>
        <w:t>дата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підпис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Споживача.</w:t>
      </w:r>
    </w:p>
    <w:p w:rsidR="00490EE4" w:rsidRDefault="004975AE">
      <w:pPr>
        <w:pStyle w:val="a3"/>
        <w:spacing w:before="2" w:line="244" w:lineRule="auto"/>
        <w:jc w:val="left"/>
      </w:pPr>
      <w:r>
        <w:rPr>
          <w:w w:val="80"/>
        </w:rPr>
        <w:t>Після</w:t>
      </w:r>
      <w:r>
        <w:rPr>
          <w:spacing w:val="42"/>
          <w:w w:val="80"/>
        </w:rPr>
        <w:t xml:space="preserve"> </w:t>
      </w:r>
      <w:r>
        <w:rPr>
          <w:w w:val="80"/>
        </w:rPr>
        <w:t>прийняття</w:t>
      </w:r>
      <w:r>
        <w:rPr>
          <w:spacing w:val="42"/>
          <w:w w:val="80"/>
        </w:rPr>
        <w:t xml:space="preserve"> </w:t>
      </w:r>
      <w:r>
        <w:rPr>
          <w:w w:val="80"/>
        </w:rPr>
        <w:t>(підписання)</w:t>
      </w:r>
      <w:r>
        <w:rPr>
          <w:spacing w:val="42"/>
          <w:w w:val="80"/>
        </w:rPr>
        <w:t xml:space="preserve"> </w:t>
      </w:r>
      <w:r>
        <w:rPr>
          <w:w w:val="80"/>
        </w:rPr>
        <w:t>Споживачем</w:t>
      </w:r>
      <w:r>
        <w:rPr>
          <w:spacing w:val="42"/>
          <w:w w:val="80"/>
        </w:rPr>
        <w:t xml:space="preserve"> </w:t>
      </w:r>
      <w:r>
        <w:rPr>
          <w:w w:val="80"/>
        </w:rPr>
        <w:t>комерційної</w:t>
      </w:r>
      <w:r>
        <w:rPr>
          <w:spacing w:val="44"/>
          <w:w w:val="80"/>
        </w:rPr>
        <w:t xml:space="preserve"> </w:t>
      </w:r>
      <w:r>
        <w:rPr>
          <w:w w:val="80"/>
        </w:rPr>
        <w:t>пропозиції</w:t>
      </w:r>
      <w:r>
        <w:rPr>
          <w:spacing w:val="43"/>
          <w:w w:val="80"/>
        </w:rPr>
        <w:t xml:space="preserve"> </w:t>
      </w:r>
      <w:r>
        <w:rPr>
          <w:w w:val="80"/>
        </w:rPr>
        <w:t>Постачальника</w:t>
      </w:r>
      <w:r>
        <w:rPr>
          <w:spacing w:val="44"/>
          <w:w w:val="80"/>
        </w:rPr>
        <w:t xml:space="preserve"> </w:t>
      </w:r>
      <w:r>
        <w:rPr>
          <w:w w:val="80"/>
        </w:rPr>
        <w:t>внесення</w:t>
      </w:r>
      <w:r>
        <w:rPr>
          <w:spacing w:val="43"/>
          <w:w w:val="80"/>
        </w:rPr>
        <w:t xml:space="preserve"> </w:t>
      </w:r>
      <w:r>
        <w:rPr>
          <w:w w:val="80"/>
        </w:rPr>
        <w:t>змін</w:t>
      </w:r>
      <w:r>
        <w:rPr>
          <w:spacing w:val="42"/>
          <w:w w:val="80"/>
        </w:rPr>
        <w:t xml:space="preserve"> </w:t>
      </w:r>
      <w:r>
        <w:rPr>
          <w:w w:val="80"/>
        </w:rPr>
        <w:t>до</w:t>
      </w:r>
      <w:r>
        <w:rPr>
          <w:spacing w:val="44"/>
          <w:w w:val="80"/>
        </w:rPr>
        <w:t xml:space="preserve"> </w:t>
      </w:r>
      <w:r>
        <w:rPr>
          <w:w w:val="80"/>
        </w:rPr>
        <w:t>неї</w:t>
      </w:r>
      <w:r>
        <w:rPr>
          <w:spacing w:val="1"/>
          <w:w w:val="80"/>
        </w:rPr>
        <w:t xml:space="preserve"> </w:t>
      </w:r>
      <w:r>
        <w:rPr>
          <w:w w:val="80"/>
        </w:rPr>
        <w:t>можливе</w:t>
      </w:r>
      <w:r>
        <w:rPr>
          <w:spacing w:val="4"/>
          <w:w w:val="80"/>
        </w:rPr>
        <w:t xml:space="preserve"> </w:t>
      </w:r>
      <w:r>
        <w:rPr>
          <w:w w:val="80"/>
        </w:rPr>
        <w:t>лише</w:t>
      </w:r>
      <w:r>
        <w:rPr>
          <w:spacing w:val="4"/>
          <w:w w:val="80"/>
        </w:rPr>
        <w:t xml:space="preserve"> </w:t>
      </w:r>
      <w:r>
        <w:rPr>
          <w:w w:val="80"/>
        </w:rPr>
        <w:t>за</w:t>
      </w:r>
      <w:r>
        <w:rPr>
          <w:spacing w:val="6"/>
          <w:w w:val="80"/>
        </w:rPr>
        <w:t xml:space="preserve"> </w:t>
      </w:r>
      <w:r>
        <w:rPr>
          <w:w w:val="80"/>
        </w:rPr>
        <w:t>згодою</w:t>
      </w:r>
      <w:r>
        <w:rPr>
          <w:spacing w:val="4"/>
          <w:w w:val="80"/>
        </w:rPr>
        <w:t xml:space="preserve"> </w:t>
      </w:r>
      <w:r>
        <w:rPr>
          <w:w w:val="80"/>
        </w:rPr>
        <w:t>сторін</w:t>
      </w:r>
      <w:r>
        <w:rPr>
          <w:spacing w:val="4"/>
          <w:w w:val="80"/>
        </w:rPr>
        <w:t xml:space="preserve"> </w:t>
      </w:r>
      <w:r>
        <w:rPr>
          <w:w w:val="80"/>
        </w:rPr>
        <w:t>або</w:t>
      </w:r>
      <w:r>
        <w:rPr>
          <w:spacing w:val="6"/>
          <w:w w:val="80"/>
        </w:rPr>
        <w:t xml:space="preserve"> </w:t>
      </w:r>
      <w:r>
        <w:rPr>
          <w:w w:val="80"/>
        </w:rPr>
        <w:t>в</w:t>
      </w:r>
      <w:r>
        <w:rPr>
          <w:spacing w:val="4"/>
          <w:w w:val="80"/>
        </w:rPr>
        <w:t xml:space="preserve"> </w:t>
      </w:r>
      <w:r>
        <w:rPr>
          <w:w w:val="80"/>
        </w:rPr>
        <w:t>порядку,</w:t>
      </w:r>
      <w:r>
        <w:rPr>
          <w:spacing w:val="4"/>
          <w:w w:val="80"/>
        </w:rPr>
        <w:t xml:space="preserve"> </w:t>
      </w:r>
      <w:r>
        <w:rPr>
          <w:w w:val="80"/>
        </w:rPr>
        <w:t>встановленому</w:t>
      </w:r>
      <w:r>
        <w:rPr>
          <w:spacing w:val="5"/>
          <w:w w:val="80"/>
        </w:rPr>
        <w:t xml:space="preserve"> </w:t>
      </w:r>
      <w:r>
        <w:rPr>
          <w:w w:val="80"/>
        </w:rPr>
        <w:t>чинним</w:t>
      </w:r>
      <w:r>
        <w:rPr>
          <w:spacing w:val="4"/>
          <w:w w:val="80"/>
        </w:rPr>
        <w:t xml:space="preserve"> </w:t>
      </w:r>
      <w:r>
        <w:rPr>
          <w:w w:val="80"/>
        </w:rPr>
        <w:t>законодавством.</w:t>
      </w:r>
    </w:p>
    <w:p w:rsidR="00490EE4" w:rsidRDefault="004975AE">
      <w:pPr>
        <w:pStyle w:val="1"/>
        <w:numPr>
          <w:ilvl w:val="0"/>
          <w:numId w:val="20"/>
        </w:numPr>
        <w:tabs>
          <w:tab w:val="left" w:pos="4332"/>
        </w:tabs>
        <w:spacing w:before="189" w:line="267" w:lineRule="exact"/>
        <w:ind w:left="4331" w:hanging="287"/>
        <w:jc w:val="left"/>
      </w:pPr>
      <w:bookmarkStart w:id="0" w:name="6._Права_та_обов’язки_Споживача"/>
      <w:bookmarkEnd w:id="0"/>
      <w:r>
        <w:rPr>
          <w:w w:val="80"/>
        </w:rPr>
        <w:t>Права</w:t>
      </w:r>
      <w:r>
        <w:rPr>
          <w:spacing w:val="21"/>
          <w:w w:val="80"/>
        </w:rPr>
        <w:t xml:space="preserve"> </w:t>
      </w:r>
      <w:r>
        <w:rPr>
          <w:w w:val="80"/>
        </w:rPr>
        <w:t>та</w:t>
      </w:r>
      <w:r>
        <w:rPr>
          <w:spacing w:val="22"/>
          <w:w w:val="80"/>
        </w:rPr>
        <w:t xml:space="preserve"> </w:t>
      </w:r>
      <w:r>
        <w:rPr>
          <w:w w:val="80"/>
        </w:rPr>
        <w:t>обов’язки</w:t>
      </w:r>
      <w:r>
        <w:rPr>
          <w:spacing w:val="19"/>
          <w:w w:val="80"/>
        </w:rPr>
        <w:t xml:space="preserve"> </w:t>
      </w:r>
      <w:r>
        <w:rPr>
          <w:w w:val="80"/>
        </w:rPr>
        <w:t>Споживача</w:t>
      </w:r>
    </w:p>
    <w:p w:rsidR="00490EE4" w:rsidRDefault="004975AE">
      <w:pPr>
        <w:pStyle w:val="a4"/>
        <w:numPr>
          <w:ilvl w:val="1"/>
          <w:numId w:val="13"/>
        </w:numPr>
        <w:tabs>
          <w:tab w:val="left" w:pos="1584"/>
        </w:tabs>
        <w:spacing w:before="3"/>
        <w:jc w:val="both"/>
        <w:rPr>
          <w:sz w:val="24"/>
        </w:rPr>
      </w:pPr>
      <w:r>
        <w:rPr>
          <w:w w:val="80"/>
          <w:sz w:val="24"/>
        </w:rPr>
        <w:t>Споживач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має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право:</w:t>
      </w:r>
    </w:p>
    <w:p w:rsidR="00490EE4" w:rsidRDefault="004975AE">
      <w:pPr>
        <w:pStyle w:val="a4"/>
        <w:numPr>
          <w:ilvl w:val="0"/>
          <w:numId w:val="12"/>
        </w:numPr>
        <w:tabs>
          <w:tab w:val="left" w:pos="1300"/>
        </w:tabs>
        <w:spacing w:before="2" w:line="244" w:lineRule="auto"/>
        <w:ind w:right="141" w:firstLine="708"/>
        <w:jc w:val="both"/>
        <w:rPr>
          <w:sz w:val="24"/>
        </w:rPr>
      </w:pPr>
      <w:r>
        <w:rPr>
          <w:w w:val="85"/>
          <w:sz w:val="24"/>
        </w:rPr>
        <w:t>обирати спосіб визначення ціни за постачанн</w:t>
      </w:r>
      <w:r>
        <w:rPr>
          <w:w w:val="85"/>
          <w:sz w:val="24"/>
        </w:rPr>
        <w:t>я електричної енергії на умовах, зазначених у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комерційній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пропозиції,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обраній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Споживачем;</w:t>
      </w:r>
    </w:p>
    <w:p w:rsidR="00490EE4" w:rsidRDefault="004975AE">
      <w:pPr>
        <w:pStyle w:val="a4"/>
        <w:numPr>
          <w:ilvl w:val="0"/>
          <w:numId w:val="12"/>
        </w:numPr>
        <w:tabs>
          <w:tab w:val="left" w:pos="1300"/>
        </w:tabs>
        <w:spacing w:line="269" w:lineRule="exact"/>
        <w:ind w:left="1300"/>
        <w:jc w:val="both"/>
        <w:rPr>
          <w:sz w:val="24"/>
        </w:rPr>
      </w:pPr>
      <w:r>
        <w:rPr>
          <w:w w:val="80"/>
          <w:sz w:val="24"/>
        </w:rPr>
        <w:t>отримувати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електричну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енергію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умовах,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зазначених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цьому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Договорі;</w:t>
      </w:r>
    </w:p>
    <w:p w:rsidR="00490EE4" w:rsidRDefault="004975AE">
      <w:pPr>
        <w:pStyle w:val="a4"/>
        <w:numPr>
          <w:ilvl w:val="0"/>
          <w:numId w:val="12"/>
        </w:numPr>
        <w:tabs>
          <w:tab w:val="left" w:pos="1300"/>
        </w:tabs>
        <w:spacing w:before="4" w:line="242" w:lineRule="auto"/>
        <w:ind w:right="137" w:firstLine="708"/>
        <w:jc w:val="both"/>
        <w:rPr>
          <w:sz w:val="24"/>
        </w:rPr>
      </w:pPr>
      <w:r>
        <w:rPr>
          <w:w w:val="80"/>
          <w:sz w:val="24"/>
        </w:rPr>
        <w:t>купувати електричну енергію із забезпеченням рівня якості комерційних послуг, відповідно до вимог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діючих стандартів якості </w:t>
      </w:r>
      <w:r>
        <w:rPr>
          <w:w w:val="85"/>
          <w:sz w:val="24"/>
        </w:rPr>
        <w:t>надання послуг, затверджених Регулятором, а також на отримання компенсації за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порушення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таких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вимог,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розмір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якої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визначено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комерцій</w:t>
      </w:r>
      <w:r>
        <w:rPr>
          <w:w w:val="85"/>
          <w:sz w:val="24"/>
        </w:rPr>
        <w:t>ній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пропозиції;</w:t>
      </w:r>
    </w:p>
    <w:p w:rsidR="00490EE4" w:rsidRDefault="004975AE">
      <w:pPr>
        <w:pStyle w:val="a4"/>
        <w:numPr>
          <w:ilvl w:val="0"/>
          <w:numId w:val="12"/>
        </w:numPr>
        <w:tabs>
          <w:tab w:val="left" w:pos="1300"/>
        </w:tabs>
        <w:spacing w:before="3" w:line="242" w:lineRule="auto"/>
        <w:ind w:right="138" w:firstLine="708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безоплатно отримувати </w:t>
      </w:r>
      <w:r>
        <w:rPr>
          <w:w w:val="85"/>
          <w:sz w:val="24"/>
        </w:rPr>
        <w:t>всю інформацію стосовно його прав та обов'язків, інформацію про ціну,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порядок оплати спожитої електричної енергії, а також </w:t>
      </w:r>
      <w:r>
        <w:rPr>
          <w:w w:val="85"/>
          <w:sz w:val="24"/>
        </w:rPr>
        <w:t>іншу інформацію, що має надаватись Постачальником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відповідно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до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чинного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законодавства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та/або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цього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Договору;</w:t>
      </w:r>
    </w:p>
    <w:p w:rsidR="00490EE4" w:rsidRDefault="004975AE">
      <w:pPr>
        <w:pStyle w:val="a4"/>
        <w:numPr>
          <w:ilvl w:val="0"/>
          <w:numId w:val="12"/>
        </w:numPr>
        <w:tabs>
          <w:tab w:val="left" w:pos="1300"/>
        </w:tabs>
        <w:spacing w:before="2"/>
        <w:ind w:left="1300"/>
        <w:jc w:val="both"/>
        <w:rPr>
          <w:sz w:val="24"/>
        </w:rPr>
      </w:pPr>
      <w:r>
        <w:rPr>
          <w:w w:val="80"/>
          <w:sz w:val="24"/>
        </w:rPr>
        <w:t>безоплатно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отримувати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інформацію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обсяги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інші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параметри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власного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споживання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</w:p>
    <w:p w:rsidR="00490EE4" w:rsidRDefault="004975AE">
      <w:pPr>
        <w:pStyle w:val="a3"/>
        <w:spacing w:before="5"/>
        <w:ind w:firstLine="0"/>
        <w:jc w:val="left"/>
      </w:pPr>
      <w:r>
        <w:rPr>
          <w:w w:val="95"/>
        </w:rPr>
        <w:t>енергії;</w:t>
      </w:r>
    </w:p>
    <w:p w:rsidR="00490EE4" w:rsidRDefault="004975AE">
      <w:pPr>
        <w:pStyle w:val="a4"/>
        <w:numPr>
          <w:ilvl w:val="0"/>
          <w:numId w:val="12"/>
        </w:numPr>
        <w:tabs>
          <w:tab w:val="left" w:pos="1299"/>
          <w:tab w:val="left" w:pos="1300"/>
        </w:tabs>
        <w:spacing w:before="4" w:line="270" w:lineRule="exact"/>
        <w:ind w:left="1300"/>
        <w:rPr>
          <w:sz w:val="24"/>
        </w:rPr>
      </w:pPr>
      <w:r>
        <w:rPr>
          <w:spacing w:val="-1"/>
          <w:w w:val="85"/>
          <w:sz w:val="24"/>
        </w:rPr>
        <w:t>звертатися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до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Постачальника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вирішення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будь-яких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питань,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пов'язаних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виконанням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цього</w:t>
      </w:r>
    </w:p>
    <w:p w:rsidR="00490EE4" w:rsidRDefault="004975AE">
      <w:pPr>
        <w:pStyle w:val="a3"/>
        <w:spacing w:before="3"/>
        <w:ind w:firstLine="0"/>
        <w:jc w:val="left"/>
      </w:pPr>
      <w:r>
        <w:rPr>
          <w:w w:val="90"/>
        </w:rPr>
        <w:t>Договору;</w:t>
      </w:r>
    </w:p>
    <w:p w:rsidR="00490EE4" w:rsidRDefault="004975AE">
      <w:pPr>
        <w:pStyle w:val="a4"/>
        <w:numPr>
          <w:ilvl w:val="0"/>
          <w:numId w:val="12"/>
        </w:numPr>
        <w:tabs>
          <w:tab w:val="left" w:pos="1300"/>
        </w:tabs>
        <w:spacing w:before="5"/>
        <w:ind w:left="1300"/>
        <w:jc w:val="both"/>
        <w:rPr>
          <w:sz w:val="24"/>
        </w:rPr>
      </w:pPr>
      <w:r>
        <w:rPr>
          <w:w w:val="80"/>
          <w:sz w:val="24"/>
        </w:rPr>
        <w:t>вимагати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від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Постачальника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надання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письмової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форми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Договору;</w:t>
      </w:r>
    </w:p>
    <w:p w:rsidR="00490EE4" w:rsidRDefault="004975AE">
      <w:pPr>
        <w:pStyle w:val="a4"/>
        <w:numPr>
          <w:ilvl w:val="0"/>
          <w:numId w:val="12"/>
        </w:numPr>
        <w:tabs>
          <w:tab w:val="left" w:pos="1300"/>
        </w:tabs>
        <w:spacing w:before="4" w:line="242" w:lineRule="auto"/>
        <w:ind w:right="138" w:firstLine="708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вимагати від Постачальника пояснень </w:t>
      </w:r>
      <w:r>
        <w:rPr>
          <w:w w:val="85"/>
          <w:sz w:val="24"/>
        </w:rPr>
        <w:t>щодо отриманих рахунків і у випадку незгоди з порядком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розрахунків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або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розрахованою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сумою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вимагати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проведення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звіряння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розрахункових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даних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та/або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оскаржувати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їх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установленому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цим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Договор</w:t>
      </w:r>
      <w:r>
        <w:rPr>
          <w:w w:val="85"/>
          <w:sz w:val="24"/>
        </w:rPr>
        <w:t>ом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чинним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законодавством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порядку;</w:t>
      </w:r>
    </w:p>
    <w:p w:rsidR="00490EE4" w:rsidRDefault="004975AE">
      <w:pPr>
        <w:pStyle w:val="a4"/>
        <w:numPr>
          <w:ilvl w:val="0"/>
          <w:numId w:val="12"/>
        </w:numPr>
        <w:tabs>
          <w:tab w:val="left" w:pos="1300"/>
        </w:tabs>
        <w:spacing w:before="3" w:line="244" w:lineRule="auto"/>
        <w:ind w:right="145" w:firstLine="708"/>
        <w:jc w:val="both"/>
        <w:rPr>
          <w:sz w:val="24"/>
        </w:rPr>
      </w:pPr>
      <w:r>
        <w:rPr>
          <w:w w:val="85"/>
          <w:sz w:val="24"/>
        </w:rPr>
        <w:t>проводити звіряння фактичних розрахунків в установленому ПРРЕЕ порядку з підписанням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відповідного</w:t>
      </w:r>
      <w:r>
        <w:rPr>
          <w:spacing w:val="-5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акта</w:t>
      </w:r>
      <w:proofErr w:type="spellEnd"/>
      <w:r>
        <w:rPr>
          <w:w w:val="90"/>
          <w:sz w:val="24"/>
        </w:rPr>
        <w:t>;</w:t>
      </w:r>
    </w:p>
    <w:p w:rsidR="00490EE4" w:rsidRDefault="004975AE">
      <w:pPr>
        <w:pStyle w:val="a4"/>
        <w:numPr>
          <w:ilvl w:val="0"/>
          <w:numId w:val="12"/>
        </w:numPr>
        <w:tabs>
          <w:tab w:val="left" w:pos="1300"/>
        </w:tabs>
        <w:spacing w:line="242" w:lineRule="auto"/>
        <w:ind w:right="140" w:firstLine="708"/>
        <w:jc w:val="both"/>
        <w:rPr>
          <w:sz w:val="24"/>
        </w:rPr>
      </w:pPr>
      <w:r>
        <w:rPr>
          <w:w w:val="85"/>
          <w:sz w:val="24"/>
        </w:rPr>
        <w:t xml:space="preserve">вільно обирати іншого </w:t>
      </w:r>
      <w:proofErr w:type="spellStart"/>
      <w:r>
        <w:rPr>
          <w:w w:val="85"/>
          <w:sz w:val="24"/>
        </w:rPr>
        <w:t>електропостачальника</w:t>
      </w:r>
      <w:proofErr w:type="spellEnd"/>
      <w:r>
        <w:rPr>
          <w:w w:val="85"/>
          <w:sz w:val="24"/>
        </w:rPr>
        <w:t xml:space="preserve"> та розірвати цей Договір у встановленому цим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Договором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та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чинним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законодавством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порядку;</w:t>
      </w:r>
    </w:p>
    <w:p w:rsidR="00490EE4" w:rsidRDefault="004975AE">
      <w:pPr>
        <w:pStyle w:val="a4"/>
        <w:numPr>
          <w:ilvl w:val="0"/>
          <w:numId w:val="12"/>
        </w:numPr>
        <w:tabs>
          <w:tab w:val="left" w:pos="1300"/>
        </w:tabs>
        <w:spacing w:line="244" w:lineRule="auto"/>
        <w:ind w:right="139" w:firstLine="708"/>
        <w:jc w:val="both"/>
        <w:rPr>
          <w:sz w:val="24"/>
        </w:rPr>
      </w:pPr>
      <w:r>
        <w:rPr>
          <w:w w:val="80"/>
          <w:sz w:val="24"/>
        </w:rPr>
        <w:t>оскаржувати будь-які несанкціоновані, неправомірні чи інші дії Постачальника, що порушують права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Споживача, та брати участь у розгляді цих скарг на умовах, визначених чинним законодавством та цим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Договором;</w:t>
      </w:r>
    </w:p>
    <w:p w:rsidR="00490EE4" w:rsidRDefault="004975AE">
      <w:pPr>
        <w:pStyle w:val="a4"/>
        <w:numPr>
          <w:ilvl w:val="0"/>
          <w:numId w:val="12"/>
        </w:numPr>
        <w:tabs>
          <w:tab w:val="left" w:pos="1300"/>
        </w:tabs>
        <w:spacing w:line="244" w:lineRule="auto"/>
        <w:ind w:right="139" w:firstLine="708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отримувати відшкодування </w:t>
      </w:r>
      <w:r>
        <w:rPr>
          <w:spacing w:val="-1"/>
          <w:w w:val="85"/>
          <w:sz w:val="24"/>
        </w:rPr>
        <w:t xml:space="preserve">збитків від Постачальника, понесених у зв'язку </w:t>
      </w:r>
      <w:r>
        <w:rPr>
          <w:w w:val="85"/>
          <w:sz w:val="24"/>
        </w:rPr>
        <w:t>з невиконанням або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неналежним виконанням Постачальником </w:t>
      </w:r>
      <w:r>
        <w:rPr>
          <w:w w:val="85"/>
          <w:sz w:val="24"/>
        </w:rPr>
        <w:t>своїх зобов'язань перед Споживачем, відповідно до умов цього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Договору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та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чинного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законодавства;</w:t>
      </w:r>
    </w:p>
    <w:p w:rsidR="00490EE4" w:rsidRDefault="004975AE">
      <w:pPr>
        <w:pStyle w:val="a4"/>
        <w:numPr>
          <w:ilvl w:val="0"/>
          <w:numId w:val="12"/>
        </w:numPr>
        <w:tabs>
          <w:tab w:val="left" w:pos="1300"/>
        </w:tabs>
        <w:spacing w:line="242" w:lineRule="auto"/>
        <w:ind w:right="139" w:firstLine="708"/>
        <w:jc w:val="both"/>
        <w:rPr>
          <w:sz w:val="24"/>
        </w:rPr>
      </w:pPr>
      <w:r>
        <w:rPr>
          <w:w w:val="85"/>
          <w:sz w:val="24"/>
        </w:rPr>
        <w:t xml:space="preserve">перейти на постачання електричної енергії до іншого </w:t>
      </w:r>
      <w:proofErr w:type="spellStart"/>
      <w:r>
        <w:rPr>
          <w:w w:val="85"/>
          <w:sz w:val="24"/>
        </w:rPr>
        <w:t>елект</w:t>
      </w:r>
      <w:r>
        <w:rPr>
          <w:w w:val="85"/>
          <w:sz w:val="24"/>
        </w:rPr>
        <w:t>ропостачальника</w:t>
      </w:r>
      <w:proofErr w:type="spellEnd"/>
      <w:r>
        <w:rPr>
          <w:w w:val="85"/>
          <w:sz w:val="24"/>
        </w:rPr>
        <w:t>, у разі наявності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договору споживача про надання послуг з розподілу електричної енергії та відсутності припинення постачання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електричної енергії внаслідок наявності заборгованості за постачання електричної енергії перед діючим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Постачальнико</w:t>
      </w:r>
      <w:r>
        <w:rPr>
          <w:w w:val="90"/>
          <w:sz w:val="24"/>
        </w:rPr>
        <w:t>м;</w:t>
      </w:r>
    </w:p>
    <w:p w:rsidR="00490EE4" w:rsidRDefault="004975AE">
      <w:pPr>
        <w:pStyle w:val="a4"/>
        <w:numPr>
          <w:ilvl w:val="0"/>
          <w:numId w:val="12"/>
        </w:numPr>
        <w:tabs>
          <w:tab w:val="left" w:pos="1300"/>
        </w:tabs>
        <w:ind w:left="1300"/>
        <w:jc w:val="both"/>
        <w:rPr>
          <w:sz w:val="24"/>
        </w:rPr>
      </w:pPr>
      <w:r>
        <w:rPr>
          <w:w w:val="80"/>
          <w:sz w:val="24"/>
        </w:rPr>
        <w:t>інші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права,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передбачені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чинним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законодавством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і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Договором.</w:t>
      </w:r>
    </w:p>
    <w:p w:rsidR="00490EE4" w:rsidRDefault="004975AE">
      <w:pPr>
        <w:pStyle w:val="a4"/>
        <w:numPr>
          <w:ilvl w:val="1"/>
          <w:numId w:val="13"/>
        </w:numPr>
        <w:tabs>
          <w:tab w:val="left" w:pos="1584"/>
        </w:tabs>
        <w:jc w:val="both"/>
        <w:rPr>
          <w:sz w:val="24"/>
        </w:rPr>
      </w:pPr>
      <w:r>
        <w:rPr>
          <w:w w:val="80"/>
          <w:sz w:val="24"/>
        </w:rPr>
        <w:t>Споживач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зобов'язується:</w:t>
      </w:r>
    </w:p>
    <w:p w:rsidR="00490EE4" w:rsidRDefault="004975AE">
      <w:pPr>
        <w:pStyle w:val="a4"/>
        <w:numPr>
          <w:ilvl w:val="0"/>
          <w:numId w:val="11"/>
        </w:numPr>
        <w:tabs>
          <w:tab w:val="left" w:pos="1161"/>
        </w:tabs>
        <w:spacing w:line="244" w:lineRule="auto"/>
        <w:ind w:right="117" w:firstLine="708"/>
        <w:jc w:val="both"/>
        <w:rPr>
          <w:sz w:val="24"/>
        </w:rPr>
      </w:pPr>
      <w:r>
        <w:rPr>
          <w:w w:val="85"/>
          <w:sz w:val="24"/>
        </w:rPr>
        <w:t>забезпечувати своєчасну та повну оплату спожитої електричної енергії згідно з умовами цього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Договору;</w:t>
      </w:r>
    </w:p>
    <w:p w:rsidR="00490EE4" w:rsidRDefault="004975AE">
      <w:pPr>
        <w:pStyle w:val="a4"/>
        <w:numPr>
          <w:ilvl w:val="0"/>
          <w:numId w:val="11"/>
        </w:numPr>
        <w:tabs>
          <w:tab w:val="left" w:pos="1161"/>
        </w:tabs>
        <w:spacing w:line="244" w:lineRule="auto"/>
        <w:ind w:right="141" w:firstLine="708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укласти в установленому порядку договір споживача про </w:t>
      </w:r>
      <w:r>
        <w:rPr>
          <w:w w:val="85"/>
          <w:sz w:val="24"/>
        </w:rPr>
        <w:t>надання послуг з розподілу електричної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енергії з оператором системи для набуття права на правомірне споживання електричної енергії та фізичну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доставку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межі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балансової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належності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об'єкта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Споживача;</w:t>
      </w:r>
    </w:p>
    <w:p w:rsidR="00490EE4" w:rsidRDefault="004975AE">
      <w:pPr>
        <w:pStyle w:val="a4"/>
        <w:numPr>
          <w:ilvl w:val="0"/>
          <w:numId w:val="11"/>
        </w:numPr>
        <w:tabs>
          <w:tab w:val="left" w:pos="1161"/>
        </w:tabs>
        <w:spacing w:line="242" w:lineRule="auto"/>
        <w:ind w:right="140" w:firstLine="708"/>
        <w:jc w:val="both"/>
        <w:rPr>
          <w:sz w:val="24"/>
        </w:rPr>
      </w:pPr>
      <w:r>
        <w:rPr>
          <w:w w:val="80"/>
          <w:sz w:val="24"/>
        </w:rPr>
        <w:t>раціонально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використовувати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електрич</w:t>
      </w:r>
      <w:r>
        <w:rPr>
          <w:w w:val="80"/>
          <w:sz w:val="24"/>
        </w:rPr>
        <w:t>ну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енергію,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обережно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поводитися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електричними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пристроями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використовувати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отриману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електричну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енергію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виключно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власного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допускати</w:t>
      </w:r>
      <w:r>
        <w:rPr>
          <w:spacing w:val="-52"/>
          <w:w w:val="85"/>
          <w:sz w:val="24"/>
        </w:rPr>
        <w:t xml:space="preserve"> </w:t>
      </w:r>
      <w:proofErr w:type="spellStart"/>
      <w:r>
        <w:rPr>
          <w:w w:val="90"/>
          <w:sz w:val="24"/>
        </w:rPr>
        <w:t>позаоблікового</w:t>
      </w:r>
      <w:proofErr w:type="spellEnd"/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споживання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електричної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енергії;</w:t>
      </w:r>
    </w:p>
    <w:p w:rsidR="00490EE4" w:rsidRDefault="004975AE">
      <w:pPr>
        <w:pStyle w:val="a4"/>
        <w:numPr>
          <w:ilvl w:val="0"/>
          <w:numId w:val="11"/>
        </w:numPr>
        <w:tabs>
          <w:tab w:val="left" w:pos="1161"/>
        </w:tabs>
        <w:ind w:left="1160"/>
        <w:jc w:val="both"/>
        <w:rPr>
          <w:sz w:val="24"/>
        </w:rPr>
      </w:pPr>
      <w:r>
        <w:rPr>
          <w:w w:val="80"/>
          <w:sz w:val="24"/>
        </w:rPr>
        <w:t>протягом</w:t>
      </w:r>
      <w:r>
        <w:rPr>
          <w:spacing w:val="37"/>
          <w:w w:val="80"/>
          <w:sz w:val="24"/>
        </w:rPr>
        <w:t xml:space="preserve"> </w:t>
      </w:r>
      <w:r>
        <w:rPr>
          <w:w w:val="80"/>
          <w:sz w:val="24"/>
        </w:rPr>
        <w:t>5</w:t>
      </w:r>
      <w:r>
        <w:rPr>
          <w:spacing w:val="38"/>
          <w:w w:val="80"/>
          <w:sz w:val="24"/>
        </w:rPr>
        <w:t xml:space="preserve"> </w:t>
      </w:r>
      <w:r>
        <w:rPr>
          <w:w w:val="80"/>
          <w:sz w:val="24"/>
        </w:rPr>
        <w:t>робочих</w:t>
      </w:r>
      <w:r>
        <w:rPr>
          <w:spacing w:val="36"/>
          <w:w w:val="80"/>
          <w:sz w:val="24"/>
        </w:rPr>
        <w:t xml:space="preserve"> </w:t>
      </w:r>
      <w:r>
        <w:rPr>
          <w:w w:val="80"/>
          <w:sz w:val="24"/>
        </w:rPr>
        <w:t>днів</w:t>
      </w:r>
      <w:r>
        <w:rPr>
          <w:spacing w:val="38"/>
          <w:w w:val="80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40"/>
          <w:w w:val="80"/>
          <w:sz w:val="24"/>
        </w:rPr>
        <w:t xml:space="preserve"> </w:t>
      </w:r>
      <w:r>
        <w:rPr>
          <w:w w:val="80"/>
          <w:sz w:val="24"/>
        </w:rPr>
        <w:t>початку</w:t>
      </w:r>
      <w:r>
        <w:rPr>
          <w:spacing w:val="38"/>
          <w:w w:val="80"/>
          <w:sz w:val="24"/>
        </w:rPr>
        <w:t xml:space="preserve"> </w:t>
      </w:r>
      <w:r>
        <w:rPr>
          <w:w w:val="80"/>
          <w:sz w:val="24"/>
        </w:rPr>
        <w:t>постачання</w:t>
      </w:r>
      <w:r>
        <w:rPr>
          <w:spacing w:val="38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36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37"/>
          <w:w w:val="80"/>
          <w:sz w:val="24"/>
        </w:rPr>
        <w:t xml:space="preserve"> </w:t>
      </w:r>
      <w:r>
        <w:rPr>
          <w:w w:val="80"/>
          <w:sz w:val="24"/>
        </w:rPr>
        <w:t>новим</w:t>
      </w:r>
      <w:r>
        <w:rPr>
          <w:spacing w:val="35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електропостачальником</w:t>
      </w:r>
      <w:proofErr w:type="spellEnd"/>
      <w:r>
        <w:rPr>
          <w:w w:val="80"/>
          <w:sz w:val="24"/>
        </w:rPr>
        <w:t>,</w:t>
      </w:r>
    </w:p>
    <w:p w:rsidR="00490EE4" w:rsidRDefault="00490EE4">
      <w:pPr>
        <w:jc w:val="both"/>
        <w:rPr>
          <w:sz w:val="24"/>
        </w:rPr>
        <w:sectPr w:rsidR="00490EE4">
          <w:pgSz w:w="11900" w:h="16850"/>
          <w:pgMar w:top="480" w:right="440" w:bottom="280" w:left="740" w:header="708" w:footer="708" w:gutter="0"/>
          <w:cols w:space="720"/>
        </w:sectPr>
      </w:pPr>
    </w:p>
    <w:p w:rsidR="00490EE4" w:rsidRDefault="004975AE">
      <w:pPr>
        <w:pStyle w:val="a3"/>
        <w:spacing w:before="90" w:line="244" w:lineRule="auto"/>
        <w:ind w:left="111" w:right="143" w:firstLine="0"/>
      </w:pPr>
      <w:r>
        <w:rPr>
          <w:w w:val="85"/>
        </w:rPr>
        <w:lastRenderedPageBreak/>
        <w:t>але не пізніше дати, визначеної цим Договором, розрахуватися з Постачальником за спожиту електричну</w:t>
      </w:r>
      <w:r>
        <w:rPr>
          <w:spacing w:val="1"/>
          <w:w w:val="85"/>
        </w:rPr>
        <w:t xml:space="preserve"> </w:t>
      </w:r>
      <w:r>
        <w:rPr>
          <w:w w:val="90"/>
        </w:rPr>
        <w:t>енергію;</w:t>
      </w:r>
    </w:p>
    <w:p w:rsidR="00490EE4" w:rsidRDefault="004975AE">
      <w:pPr>
        <w:pStyle w:val="a4"/>
        <w:numPr>
          <w:ilvl w:val="0"/>
          <w:numId w:val="11"/>
        </w:numPr>
        <w:tabs>
          <w:tab w:val="left" w:pos="1161"/>
        </w:tabs>
        <w:spacing w:line="244" w:lineRule="auto"/>
        <w:ind w:left="111" w:right="140" w:firstLine="708"/>
        <w:jc w:val="both"/>
        <w:rPr>
          <w:sz w:val="24"/>
        </w:rPr>
      </w:pPr>
      <w:r>
        <w:rPr>
          <w:w w:val="80"/>
          <w:sz w:val="24"/>
        </w:rPr>
        <w:t>надавати забезпечення виконання зобов'язань з оплати за постачання електричної енергії у випадку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>неможливості погасити заборгованість за постачання та/або перебування в процесі ліквідації чи банкрутства</w:t>
      </w:r>
      <w:r>
        <w:rPr>
          <w:w w:val="85"/>
          <w:sz w:val="24"/>
        </w:rPr>
        <w:t xml:space="preserve"> </w:t>
      </w:r>
      <w:r>
        <w:rPr>
          <w:w w:val="90"/>
          <w:sz w:val="24"/>
        </w:rPr>
        <w:t>відповідно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до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Цивільного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кодексу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України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та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ПРРЕЕ;</w:t>
      </w:r>
    </w:p>
    <w:p w:rsidR="00490EE4" w:rsidRDefault="004975AE">
      <w:pPr>
        <w:pStyle w:val="a4"/>
        <w:numPr>
          <w:ilvl w:val="0"/>
          <w:numId w:val="11"/>
        </w:numPr>
        <w:tabs>
          <w:tab w:val="left" w:pos="1161"/>
        </w:tabs>
        <w:spacing w:line="242" w:lineRule="auto"/>
        <w:ind w:right="139" w:firstLine="708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безперешкодно </w:t>
      </w:r>
      <w:r>
        <w:rPr>
          <w:w w:val="85"/>
          <w:sz w:val="24"/>
        </w:rPr>
        <w:t>допускати на свою територію, у свої житлові, виробничі, господарські та підсобні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приміщення, де розташовані вузли комерційного обліку електричної енергії, розрахункові засоби вимірювальної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техніки тощо, представників Постачальника після пред'</w:t>
      </w:r>
      <w:r>
        <w:rPr>
          <w:w w:val="80"/>
          <w:sz w:val="24"/>
        </w:rPr>
        <w:t>явлення ними службових посвідчень для звіряння показів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щодо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фактично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спожитої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електричної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енергії;</w:t>
      </w:r>
    </w:p>
    <w:p w:rsidR="00490EE4" w:rsidRDefault="004975AE">
      <w:pPr>
        <w:pStyle w:val="a4"/>
        <w:numPr>
          <w:ilvl w:val="0"/>
          <w:numId w:val="11"/>
        </w:numPr>
        <w:tabs>
          <w:tab w:val="left" w:pos="1161"/>
        </w:tabs>
        <w:spacing w:line="242" w:lineRule="auto"/>
        <w:ind w:right="140" w:firstLine="708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відшкодовувати Постачальнику збитки, понесені ним у </w:t>
      </w:r>
      <w:r>
        <w:rPr>
          <w:w w:val="85"/>
          <w:sz w:val="24"/>
        </w:rPr>
        <w:t>зв'язку з невиконанням або неналежним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виконанням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Споживачем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своїх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зобов'язань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перед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Постачальником,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що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</w:t>
      </w:r>
      <w:r>
        <w:rPr>
          <w:w w:val="85"/>
          <w:sz w:val="24"/>
        </w:rPr>
        <w:t>кладені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нього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чинним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законодавством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та/або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цим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Договором;</w:t>
      </w:r>
    </w:p>
    <w:p w:rsidR="00490EE4" w:rsidRDefault="004975AE">
      <w:pPr>
        <w:pStyle w:val="a4"/>
        <w:numPr>
          <w:ilvl w:val="0"/>
          <w:numId w:val="11"/>
        </w:numPr>
        <w:tabs>
          <w:tab w:val="left" w:pos="1161"/>
        </w:tabs>
        <w:ind w:left="1160"/>
        <w:jc w:val="both"/>
        <w:rPr>
          <w:sz w:val="24"/>
        </w:rPr>
      </w:pPr>
      <w:r>
        <w:rPr>
          <w:w w:val="80"/>
          <w:sz w:val="24"/>
        </w:rPr>
        <w:t>виконувати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інші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обов'язки,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покладені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Споживача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чинним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законодавством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та/або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Договором.</w:t>
      </w:r>
    </w:p>
    <w:p w:rsidR="00490EE4" w:rsidRDefault="004975AE">
      <w:pPr>
        <w:pStyle w:val="1"/>
        <w:numPr>
          <w:ilvl w:val="0"/>
          <w:numId w:val="20"/>
        </w:numPr>
        <w:tabs>
          <w:tab w:val="left" w:pos="4207"/>
        </w:tabs>
        <w:spacing w:before="169" w:line="265" w:lineRule="exact"/>
        <w:ind w:left="4206" w:hanging="287"/>
        <w:jc w:val="left"/>
      </w:pPr>
      <w:bookmarkStart w:id="1" w:name="7._Права_і_обов’язки_Постачальника"/>
      <w:bookmarkEnd w:id="1"/>
      <w:r>
        <w:rPr>
          <w:w w:val="80"/>
        </w:rPr>
        <w:t>Права</w:t>
      </w:r>
      <w:r>
        <w:rPr>
          <w:spacing w:val="23"/>
          <w:w w:val="80"/>
        </w:rPr>
        <w:t xml:space="preserve"> </w:t>
      </w:r>
      <w:r>
        <w:rPr>
          <w:w w:val="80"/>
        </w:rPr>
        <w:t>і</w:t>
      </w:r>
      <w:r>
        <w:rPr>
          <w:spacing w:val="23"/>
          <w:w w:val="80"/>
        </w:rPr>
        <w:t xml:space="preserve"> </w:t>
      </w:r>
      <w:r>
        <w:rPr>
          <w:w w:val="80"/>
        </w:rPr>
        <w:t>обов’язки</w:t>
      </w:r>
      <w:r>
        <w:rPr>
          <w:spacing w:val="21"/>
          <w:w w:val="80"/>
        </w:rPr>
        <w:t xml:space="preserve"> </w:t>
      </w:r>
      <w:r>
        <w:rPr>
          <w:w w:val="80"/>
        </w:rPr>
        <w:t>Постачальника</w:t>
      </w:r>
    </w:p>
    <w:p w:rsidR="00490EE4" w:rsidRDefault="004975AE">
      <w:pPr>
        <w:pStyle w:val="a4"/>
        <w:numPr>
          <w:ilvl w:val="1"/>
          <w:numId w:val="10"/>
        </w:numPr>
        <w:tabs>
          <w:tab w:val="left" w:pos="1583"/>
          <w:tab w:val="left" w:pos="1584"/>
        </w:tabs>
        <w:spacing w:before="4"/>
        <w:rPr>
          <w:sz w:val="24"/>
        </w:rPr>
      </w:pPr>
      <w:r>
        <w:rPr>
          <w:w w:val="80"/>
          <w:sz w:val="24"/>
        </w:rPr>
        <w:t>Постачальник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має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право:</w:t>
      </w:r>
    </w:p>
    <w:p w:rsidR="00490EE4" w:rsidRDefault="004975AE">
      <w:pPr>
        <w:pStyle w:val="a4"/>
        <w:numPr>
          <w:ilvl w:val="0"/>
          <w:numId w:val="9"/>
        </w:numPr>
        <w:tabs>
          <w:tab w:val="left" w:pos="1161"/>
        </w:tabs>
        <w:spacing w:before="4"/>
        <w:rPr>
          <w:sz w:val="24"/>
        </w:rPr>
      </w:pPr>
      <w:r>
        <w:rPr>
          <w:w w:val="80"/>
          <w:sz w:val="24"/>
        </w:rPr>
        <w:t>отримувати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від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Споживача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плату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поставлену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електричну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енергію;</w:t>
      </w:r>
    </w:p>
    <w:p w:rsidR="00490EE4" w:rsidRDefault="004975AE">
      <w:pPr>
        <w:pStyle w:val="a4"/>
        <w:numPr>
          <w:ilvl w:val="0"/>
          <w:numId w:val="9"/>
        </w:numPr>
        <w:tabs>
          <w:tab w:val="left" w:pos="1161"/>
        </w:tabs>
        <w:spacing w:before="4"/>
        <w:rPr>
          <w:sz w:val="24"/>
        </w:rPr>
      </w:pPr>
      <w:r>
        <w:rPr>
          <w:w w:val="80"/>
          <w:sz w:val="24"/>
        </w:rPr>
        <w:t>контролювати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правильність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оформлення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Споживачем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платіжних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документів;</w:t>
      </w:r>
    </w:p>
    <w:p w:rsidR="00490EE4" w:rsidRDefault="004975AE">
      <w:pPr>
        <w:pStyle w:val="a4"/>
        <w:numPr>
          <w:ilvl w:val="0"/>
          <w:numId w:val="9"/>
        </w:numPr>
        <w:tabs>
          <w:tab w:val="left" w:pos="1161"/>
        </w:tabs>
        <w:spacing w:before="5"/>
        <w:ind w:left="112" w:right="141" w:firstLine="708"/>
        <w:jc w:val="both"/>
        <w:rPr>
          <w:sz w:val="24"/>
        </w:rPr>
      </w:pPr>
      <w:r>
        <w:rPr>
          <w:w w:val="80"/>
          <w:sz w:val="24"/>
        </w:rPr>
        <w:t>ініціювати припинення постачання електричної енергії Споживачу у порядку та на умовах, визначених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цим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Договором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та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чинним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законодавством;</w:t>
      </w:r>
    </w:p>
    <w:p w:rsidR="00490EE4" w:rsidRDefault="004975AE">
      <w:pPr>
        <w:pStyle w:val="a4"/>
        <w:numPr>
          <w:ilvl w:val="0"/>
          <w:numId w:val="9"/>
        </w:numPr>
        <w:tabs>
          <w:tab w:val="left" w:pos="1161"/>
        </w:tabs>
        <w:spacing w:before="6" w:line="244" w:lineRule="auto"/>
        <w:ind w:left="112" w:right="142" w:firstLine="708"/>
        <w:jc w:val="both"/>
        <w:rPr>
          <w:sz w:val="24"/>
        </w:rPr>
      </w:pPr>
      <w:r>
        <w:rPr>
          <w:w w:val="80"/>
          <w:sz w:val="24"/>
        </w:rPr>
        <w:t>безперешкодного доступу до розрахункових засобів вимірювальної техніки Споживача для перевірки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показів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щодо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фактично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використаних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Споживачем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обсягів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енергії;</w:t>
      </w:r>
    </w:p>
    <w:p w:rsidR="00490EE4" w:rsidRDefault="004975AE">
      <w:pPr>
        <w:pStyle w:val="a4"/>
        <w:numPr>
          <w:ilvl w:val="0"/>
          <w:numId w:val="9"/>
        </w:numPr>
        <w:tabs>
          <w:tab w:val="left" w:pos="1161"/>
        </w:tabs>
        <w:spacing w:line="242" w:lineRule="auto"/>
        <w:ind w:left="112" w:right="141" w:firstLine="708"/>
        <w:jc w:val="both"/>
        <w:rPr>
          <w:sz w:val="24"/>
        </w:rPr>
      </w:pPr>
      <w:r>
        <w:rPr>
          <w:w w:val="85"/>
          <w:sz w:val="24"/>
        </w:rPr>
        <w:t>проводити разом зі Споживачем звіряння фактично використаних обсягів електричної енергії з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підписанням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відповідного</w:t>
      </w:r>
      <w:r>
        <w:rPr>
          <w:spacing w:val="-7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акта</w:t>
      </w:r>
      <w:proofErr w:type="spellEnd"/>
      <w:r>
        <w:rPr>
          <w:w w:val="90"/>
          <w:sz w:val="24"/>
        </w:rPr>
        <w:t>;</w:t>
      </w:r>
    </w:p>
    <w:p w:rsidR="00490EE4" w:rsidRDefault="004975AE">
      <w:pPr>
        <w:pStyle w:val="a4"/>
        <w:numPr>
          <w:ilvl w:val="0"/>
          <w:numId w:val="9"/>
        </w:numPr>
        <w:tabs>
          <w:tab w:val="left" w:pos="1161"/>
        </w:tabs>
        <w:spacing w:line="242" w:lineRule="auto"/>
        <w:ind w:left="112" w:right="141" w:firstLine="708"/>
        <w:jc w:val="both"/>
        <w:rPr>
          <w:sz w:val="24"/>
        </w:rPr>
      </w:pPr>
      <w:r>
        <w:rPr>
          <w:w w:val="85"/>
          <w:sz w:val="24"/>
        </w:rPr>
        <w:t>отримувати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відшкодування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збитків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від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Споживача,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що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понесені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Постачальником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зв'язку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невиконанням або неналежним виконанням Споживачем своїх зобов'язань перед Постачальником, відповідно до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умов цього Договору та чинного законодавства, у тому числі отримувати відшкодування збитків від Споживача за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дострокове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розірвання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Договору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випадках,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не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передбачених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Договором;</w:t>
      </w:r>
    </w:p>
    <w:p w:rsidR="00490EE4" w:rsidRDefault="004975AE">
      <w:pPr>
        <w:pStyle w:val="a4"/>
        <w:numPr>
          <w:ilvl w:val="0"/>
          <w:numId w:val="9"/>
        </w:numPr>
        <w:tabs>
          <w:tab w:val="left" w:pos="1161"/>
        </w:tabs>
        <w:spacing w:before="3" w:line="244" w:lineRule="auto"/>
        <w:ind w:left="112" w:right="140" w:firstLine="708"/>
        <w:jc w:val="both"/>
        <w:rPr>
          <w:sz w:val="24"/>
        </w:rPr>
      </w:pPr>
      <w:r>
        <w:rPr>
          <w:w w:val="80"/>
          <w:sz w:val="24"/>
        </w:rPr>
        <w:t>поширювати інформацію перед третіми особами про укладання даного Договору зі Споживачем на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власному офіційному веб-сайті та/або в засобах масової інформації без розповсюдження інформації щодо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істотних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його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умов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персоніфіковани</w:t>
      </w:r>
      <w:r>
        <w:rPr>
          <w:w w:val="80"/>
          <w:sz w:val="24"/>
        </w:rPr>
        <w:t>х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та/або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персональних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даних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Споживача;</w:t>
      </w:r>
    </w:p>
    <w:p w:rsidR="00490EE4" w:rsidRDefault="004975AE">
      <w:pPr>
        <w:pStyle w:val="a4"/>
        <w:numPr>
          <w:ilvl w:val="0"/>
          <w:numId w:val="9"/>
        </w:numPr>
        <w:tabs>
          <w:tab w:val="left" w:pos="1161"/>
        </w:tabs>
        <w:spacing w:line="266" w:lineRule="exact"/>
        <w:jc w:val="both"/>
        <w:rPr>
          <w:sz w:val="24"/>
        </w:rPr>
      </w:pPr>
      <w:r>
        <w:rPr>
          <w:w w:val="80"/>
          <w:sz w:val="24"/>
        </w:rPr>
        <w:t>інші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права,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передбачені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чинним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законодавством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і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Договором.</w:t>
      </w:r>
    </w:p>
    <w:p w:rsidR="00490EE4" w:rsidRDefault="004975AE">
      <w:pPr>
        <w:pStyle w:val="a4"/>
        <w:numPr>
          <w:ilvl w:val="1"/>
          <w:numId w:val="10"/>
        </w:numPr>
        <w:tabs>
          <w:tab w:val="left" w:pos="1584"/>
        </w:tabs>
        <w:spacing w:before="4"/>
        <w:jc w:val="both"/>
        <w:rPr>
          <w:sz w:val="24"/>
        </w:rPr>
      </w:pPr>
      <w:r>
        <w:rPr>
          <w:w w:val="80"/>
          <w:sz w:val="24"/>
        </w:rPr>
        <w:t>Постачальник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зобов'язується:</w:t>
      </w:r>
    </w:p>
    <w:p w:rsidR="00490EE4" w:rsidRDefault="004975AE">
      <w:pPr>
        <w:pStyle w:val="a4"/>
        <w:numPr>
          <w:ilvl w:val="0"/>
          <w:numId w:val="8"/>
        </w:numPr>
        <w:tabs>
          <w:tab w:val="left" w:pos="1161"/>
        </w:tabs>
        <w:spacing w:before="5" w:line="244" w:lineRule="auto"/>
        <w:ind w:right="137" w:firstLine="708"/>
        <w:jc w:val="both"/>
        <w:rPr>
          <w:sz w:val="24"/>
        </w:rPr>
      </w:pPr>
      <w:r>
        <w:rPr>
          <w:w w:val="80"/>
          <w:sz w:val="24"/>
        </w:rPr>
        <w:t>забезпечувати належну якість надання послуг з постачання електричної енергії відповідно до вимог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чинного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законодавства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та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цього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Договору;</w:t>
      </w:r>
    </w:p>
    <w:p w:rsidR="00490EE4" w:rsidRDefault="004975AE">
      <w:pPr>
        <w:pStyle w:val="a4"/>
        <w:numPr>
          <w:ilvl w:val="0"/>
          <w:numId w:val="8"/>
        </w:numPr>
        <w:tabs>
          <w:tab w:val="left" w:pos="1161"/>
        </w:tabs>
        <w:spacing w:line="244" w:lineRule="auto"/>
        <w:ind w:right="139" w:firstLine="708"/>
        <w:jc w:val="both"/>
        <w:rPr>
          <w:sz w:val="24"/>
        </w:rPr>
      </w:pPr>
      <w:r>
        <w:rPr>
          <w:w w:val="80"/>
          <w:sz w:val="24"/>
        </w:rPr>
        <w:t>нараховувати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і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виставляти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рахунки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Споживачу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поставлену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електричну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енергію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відповідно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вимог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та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у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порядку,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передбачених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ПРРЕЕ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та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цим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Договором;</w:t>
      </w:r>
    </w:p>
    <w:p w:rsidR="00490EE4" w:rsidRDefault="004975AE">
      <w:pPr>
        <w:pStyle w:val="a4"/>
        <w:numPr>
          <w:ilvl w:val="0"/>
          <w:numId w:val="8"/>
        </w:numPr>
        <w:tabs>
          <w:tab w:val="left" w:pos="1161"/>
        </w:tabs>
        <w:spacing w:line="244" w:lineRule="auto"/>
        <w:ind w:right="118" w:firstLine="708"/>
        <w:jc w:val="both"/>
        <w:rPr>
          <w:sz w:val="24"/>
        </w:rPr>
      </w:pPr>
      <w:r>
        <w:rPr>
          <w:w w:val="85"/>
          <w:sz w:val="24"/>
        </w:rPr>
        <w:t>забезпечити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наявність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різних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комерційних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пропозицій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електричної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енергії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Споживача;</w:t>
      </w:r>
    </w:p>
    <w:p w:rsidR="00490EE4" w:rsidRDefault="004975AE">
      <w:pPr>
        <w:pStyle w:val="a4"/>
        <w:numPr>
          <w:ilvl w:val="0"/>
          <w:numId w:val="8"/>
        </w:numPr>
        <w:tabs>
          <w:tab w:val="left" w:pos="1161"/>
        </w:tabs>
        <w:spacing w:line="242" w:lineRule="auto"/>
        <w:ind w:right="139" w:firstLine="708"/>
        <w:jc w:val="both"/>
        <w:rPr>
          <w:sz w:val="24"/>
        </w:rPr>
      </w:pPr>
      <w:r>
        <w:rPr>
          <w:w w:val="80"/>
          <w:sz w:val="24"/>
        </w:rPr>
        <w:t>надавати Споживачу інформацію про його права та обов'язки, ціни на електричну енергію, порядок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оплати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спожиту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електричну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енергію,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порядок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зміни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діючого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Постачальника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іншу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інформацію,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що</w:t>
      </w:r>
      <w:r>
        <w:rPr>
          <w:spacing w:val="-52"/>
          <w:w w:val="85"/>
          <w:sz w:val="24"/>
        </w:rPr>
        <w:t xml:space="preserve"> </w:t>
      </w:r>
      <w:r>
        <w:rPr>
          <w:w w:val="85"/>
          <w:sz w:val="24"/>
        </w:rPr>
        <w:t>вимагається цим Договором та чинним законодавством, а також інформацію про ефективне споживання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електричної енергії. Така інформація оприлюднюється на офіційному веб-сайті Постачальника або безкоштовно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надається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Споживачу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на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його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запит;</w:t>
      </w:r>
    </w:p>
    <w:p w:rsidR="00490EE4" w:rsidRDefault="004975AE">
      <w:pPr>
        <w:pStyle w:val="a4"/>
        <w:numPr>
          <w:ilvl w:val="0"/>
          <w:numId w:val="8"/>
        </w:numPr>
        <w:tabs>
          <w:tab w:val="left" w:pos="1106"/>
        </w:tabs>
        <w:spacing w:line="244" w:lineRule="auto"/>
        <w:ind w:right="140" w:firstLine="708"/>
        <w:jc w:val="both"/>
        <w:rPr>
          <w:sz w:val="24"/>
        </w:rPr>
      </w:pPr>
      <w:r>
        <w:rPr>
          <w:w w:val="80"/>
          <w:sz w:val="24"/>
        </w:rPr>
        <w:t>публікувати на офіц</w:t>
      </w:r>
      <w:r>
        <w:rPr>
          <w:w w:val="80"/>
          <w:sz w:val="24"/>
        </w:rPr>
        <w:t>ійному веб-сайті (і в засобах масової інформації в передбачених законодавством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випадках)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детальну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інформацію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зміну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ціни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20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днів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введення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її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дію;</w:t>
      </w:r>
    </w:p>
    <w:p w:rsidR="00490EE4" w:rsidRDefault="004975AE">
      <w:pPr>
        <w:pStyle w:val="a4"/>
        <w:numPr>
          <w:ilvl w:val="0"/>
          <w:numId w:val="8"/>
        </w:numPr>
        <w:tabs>
          <w:tab w:val="left" w:pos="1161"/>
        </w:tabs>
        <w:spacing w:line="267" w:lineRule="exact"/>
        <w:ind w:left="1160"/>
        <w:jc w:val="both"/>
        <w:rPr>
          <w:sz w:val="24"/>
        </w:rPr>
      </w:pPr>
      <w:r>
        <w:rPr>
          <w:w w:val="80"/>
          <w:sz w:val="24"/>
        </w:rPr>
        <w:t>видавати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Споживачеві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безоплатно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платіжні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документи;</w:t>
      </w:r>
    </w:p>
    <w:p w:rsidR="00490EE4" w:rsidRDefault="004975AE">
      <w:pPr>
        <w:pStyle w:val="a4"/>
        <w:numPr>
          <w:ilvl w:val="0"/>
          <w:numId w:val="8"/>
        </w:numPr>
        <w:tabs>
          <w:tab w:val="left" w:pos="1161"/>
        </w:tabs>
        <w:spacing w:line="244" w:lineRule="auto"/>
        <w:ind w:right="118" w:firstLine="708"/>
        <w:rPr>
          <w:sz w:val="24"/>
        </w:rPr>
      </w:pPr>
      <w:r>
        <w:rPr>
          <w:w w:val="85"/>
          <w:sz w:val="24"/>
        </w:rPr>
        <w:t>приймати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оплату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наданих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цим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Договором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послуг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будь-яким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способом,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що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передбачений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цим</w:t>
      </w:r>
      <w:r>
        <w:rPr>
          <w:spacing w:val="-51"/>
          <w:w w:val="85"/>
          <w:sz w:val="24"/>
        </w:rPr>
        <w:t xml:space="preserve"> </w:t>
      </w:r>
      <w:r>
        <w:rPr>
          <w:w w:val="90"/>
          <w:sz w:val="24"/>
        </w:rPr>
        <w:t>Договором;</w:t>
      </w:r>
    </w:p>
    <w:p w:rsidR="00490EE4" w:rsidRDefault="004975AE">
      <w:pPr>
        <w:pStyle w:val="a4"/>
        <w:numPr>
          <w:ilvl w:val="0"/>
          <w:numId w:val="8"/>
        </w:numPr>
        <w:tabs>
          <w:tab w:val="left" w:pos="1161"/>
        </w:tabs>
        <w:spacing w:line="242" w:lineRule="auto"/>
        <w:ind w:right="140" w:firstLine="708"/>
        <w:rPr>
          <w:sz w:val="24"/>
        </w:rPr>
      </w:pPr>
      <w:r>
        <w:rPr>
          <w:w w:val="85"/>
          <w:sz w:val="24"/>
        </w:rPr>
        <w:t>проводити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оплату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послуг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розподілу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електричної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енергії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ОСР,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якщо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Споживач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не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обрав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спосіб</w:t>
      </w:r>
      <w:r>
        <w:rPr>
          <w:spacing w:val="-51"/>
          <w:w w:val="85"/>
          <w:sz w:val="24"/>
        </w:rPr>
        <w:t xml:space="preserve"> </w:t>
      </w:r>
      <w:r>
        <w:rPr>
          <w:w w:val="90"/>
          <w:sz w:val="24"/>
        </w:rPr>
        <w:t>оплати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послуги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з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розподілу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напряму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з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ОСР;</w:t>
      </w:r>
    </w:p>
    <w:p w:rsidR="00490EE4" w:rsidRDefault="004975AE">
      <w:pPr>
        <w:pStyle w:val="a4"/>
        <w:numPr>
          <w:ilvl w:val="0"/>
          <w:numId w:val="8"/>
        </w:numPr>
        <w:tabs>
          <w:tab w:val="left" w:pos="1161"/>
        </w:tabs>
        <w:spacing w:line="244" w:lineRule="auto"/>
        <w:ind w:right="141" w:firstLine="708"/>
        <w:rPr>
          <w:sz w:val="24"/>
        </w:rPr>
      </w:pPr>
      <w:r>
        <w:rPr>
          <w:spacing w:val="-1"/>
          <w:w w:val="85"/>
          <w:sz w:val="24"/>
        </w:rPr>
        <w:t>розглядати</w:t>
      </w:r>
      <w:r>
        <w:rPr>
          <w:spacing w:val="2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в</w:t>
      </w:r>
      <w:r>
        <w:rPr>
          <w:spacing w:val="3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установленому</w:t>
      </w:r>
      <w:r>
        <w:rPr>
          <w:spacing w:val="3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законодавством</w:t>
      </w:r>
      <w:r>
        <w:rPr>
          <w:spacing w:val="3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порядку</w:t>
      </w:r>
      <w:r>
        <w:rPr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звернення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Споживача,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зокрема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33"/>
          <w:w w:val="85"/>
          <w:sz w:val="24"/>
        </w:rPr>
        <w:t xml:space="preserve"> </w:t>
      </w:r>
      <w:r>
        <w:rPr>
          <w:w w:val="85"/>
          <w:sz w:val="24"/>
        </w:rPr>
        <w:t>питань</w:t>
      </w:r>
      <w:r>
        <w:rPr>
          <w:spacing w:val="-51"/>
          <w:w w:val="85"/>
          <w:sz w:val="24"/>
        </w:rPr>
        <w:t xml:space="preserve"> </w:t>
      </w:r>
      <w:r>
        <w:rPr>
          <w:w w:val="80"/>
          <w:sz w:val="24"/>
        </w:rPr>
        <w:t>нарахувань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електричну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енергію,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і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наявності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відповідних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підстав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задовольняти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його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вимоги;</w:t>
      </w:r>
    </w:p>
    <w:p w:rsidR="00490EE4" w:rsidRDefault="004975AE">
      <w:pPr>
        <w:pStyle w:val="a4"/>
        <w:numPr>
          <w:ilvl w:val="0"/>
          <w:numId w:val="8"/>
        </w:numPr>
        <w:tabs>
          <w:tab w:val="left" w:pos="1583"/>
          <w:tab w:val="left" w:pos="1584"/>
        </w:tabs>
        <w:spacing w:line="242" w:lineRule="auto"/>
        <w:ind w:right="140" w:firstLine="708"/>
        <w:rPr>
          <w:sz w:val="24"/>
        </w:rPr>
      </w:pPr>
      <w:r>
        <w:rPr>
          <w:w w:val="85"/>
          <w:sz w:val="24"/>
        </w:rPr>
        <w:t>забезпечувати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належну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організацію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власної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роботи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можливості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передачі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обробки</w:t>
      </w:r>
      <w:r>
        <w:rPr>
          <w:spacing w:val="-52"/>
          <w:w w:val="85"/>
          <w:sz w:val="24"/>
        </w:rPr>
        <w:t xml:space="preserve"> </w:t>
      </w:r>
      <w:r>
        <w:rPr>
          <w:w w:val="80"/>
          <w:sz w:val="24"/>
        </w:rPr>
        <w:t>звернення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Споживача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питань,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що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пов'язані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виконанням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Договору;</w:t>
      </w:r>
    </w:p>
    <w:p w:rsidR="00490EE4" w:rsidRDefault="00490EE4">
      <w:pPr>
        <w:pStyle w:val="a3"/>
        <w:ind w:left="0" w:firstLine="0"/>
        <w:jc w:val="left"/>
      </w:pPr>
    </w:p>
    <w:p w:rsidR="00490EE4" w:rsidRDefault="004975AE">
      <w:pPr>
        <w:pStyle w:val="a4"/>
        <w:numPr>
          <w:ilvl w:val="0"/>
          <w:numId w:val="8"/>
        </w:numPr>
        <w:tabs>
          <w:tab w:val="left" w:pos="1584"/>
        </w:tabs>
        <w:spacing w:before="1"/>
        <w:ind w:left="1583" w:hanging="764"/>
        <w:jc w:val="both"/>
        <w:rPr>
          <w:sz w:val="24"/>
        </w:rPr>
      </w:pPr>
      <w:r>
        <w:rPr>
          <w:w w:val="85"/>
          <w:sz w:val="24"/>
        </w:rPr>
        <w:t>відшкодовувати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збитки,</w:t>
      </w:r>
      <w:r>
        <w:rPr>
          <w:spacing w:val="61"/>
          <w:sz w:val="24"/>
        </w:rPr>
        <w:t xml:space="preserve"> </w:t>
      </w:r>
      <w:r>
        <w:rPr>
          <w:w w:val="85"/>
          <w:sz w:val="24"/>
        </w:rPr>
        <w:t>понесені</w:t>
      </w:r>
      <w:r>
        <w:rPr>
          <w:spacing w:val="62"/>
          <w:sz w:val="24"/>
        </w:rPr>
        <w:t xml:space="preserve"> </w:t>
      </w:r>
      <w:r>
        <w:rPr>
          <w:w w:val="85"/>
          <w:sz w:val="24"/>
        </w:rPr>
        <w:t>Споживачем</w:t>
      </w:r>
      <w:r>
        <w:rPr>
          <w:spacing w:val="59"/>
          <w:sz w:val="24"/>
        </w:rPr>
        <w:t xml:space="preserve"> </w:t>
      </w:r>
      <w:r>
        <w:rPr>
          <w:w w:val="85"/>
          <w:sz w:val="24"/>
        </w:rPr>
        <w:t>у</w:t>
      </w:r>
      <w:r>
        <w:rPr>
          <w:spacing w:val="62"/>
          <w:sz w:val="24"/>
        </w:rPr>
        <w:t xml:space="preserve"> </w:t>
      </w:r>
      <w:r>
        <w:rPr>
          <w:w w:val="85"/>
          <w:sz w:val="24"/>
        </w:rPr>
        <w:t>випадку</w:t>
      </w:r>
      <w:r>
        <w:rPr>
          <w:spacing w:val="62"/>
          <w:sz w:val="24"/>
        </w:rPr>
        <w:t xml:space="preserve"> </w:t>
      </w:r>
      <w:r>
        <w:rPr>
          <w:w w:val="85"/>
          <w:sz w:val="24"/>
        </w:rPr>
        <w:t>невиконання</w:t>
      </w:r>
      <w:r>
        <w:rPr>
          <w:spacing w:val="62"/>
          <w:sz w:val="24"/>
        </w:rPr>
        <w:t xml:space="preserve"> </w:t>
      </w:r>
      <w:r>
        <w:rPr>
          <w:w w:val="85"/>
          <w:sz w:val="24"/>
        </w:rPr>
        <w:t>або</w:t>
      </w:r>
      <w:r>
        <w:rPr>
          <w:spacing w:val="62"/>
          <w:sz w:val="24"/>
        </w:rPr>
        <w:t xml:space="preserve"> </w:t>
      </w:r>
      <w:r>
        <w:rPr>
          <w:w w:val="85"/>
          <w:sz w:val="24"/>
        </w:rPr>
        <w:t>неналежного</w:t>
      </w:r>
    </w:p>
    <w:p w:rsidR="00490EE4" w:rsidRDefault="004975AE">
      <w:pPr>
        <w:spacing w:before="72"/>
        <w:ind w:right="249"/>
        <w:jc w:val="center"/>
        <w:rPr>
          <w:sz w:val="19"/>
        </w:rPr>
      </w:pPr>
      <w:r>
        <w:rPr>
          <w:w w:val="81"/>
          <w:sz w:val="19"/>
        </w:rPr>
        <w:t>5</w:t>
      </w:r>
    </w:p>
    <w:p w:rsidR="00490EE4" w:rsidRDefault="00490EE4">
      <w:pPr>
        <w:jc w:val="center"/>
        <w:rPr>
          <w:sz w:val="19"/>
        </w:rPr>
        <w:sectPr w:rsidR="00490EE4">
          <w:pgSz w:w="11900" w:h="16850"/>
          <w:pgMar w:top="480" w:right="440" w:bottom="280" w:left="740" w:header="708" w:footer="708" w:gutter="0"/>
          <w:cols w:space="720"/>
        </w:sectPr>
      </w:pPr>
    </w:p>
    <w:p w:rsidR="00490EE4" w:rsidRDefault="004975AE">
      <w:pPr>
        <w:pStyle w:val="a3"/>
        <w:spacing w:before="90"/>
        <w:ind w:firstLine="0"/>
        <w:jc w:val="left"/>
      </w:pPr>
      <w:r>
        <w:rPr>
          <w:w w:val="80"/>
        </w:rPr>
        <w:lastRenderedPageBreak/>
        <w:t>виконання</w:t>
      </w:r>
      <w:r>
        <w:rPr>
          <w:spacing w:val="7"/>
          <w:w w:val="80"/>
        </w:rPr>
        <w:t xml:space="preserve"> </w:t>
      </w:r>
      <w:r>
        <w:rPr>
          <w:w w:val="80"/>
        </w:rPr>
        <w:t>Постачальником</w:t>
      </w:r>
      <w:r>
        <w:rPr>
          <w:spacing w:val="8"/>
          <w:w w:val="80"/>
        </w:rPr>
        <w:t xml:space="preserve"> </w:t>
      </w:r>
      <w:r>
        <w:rPr>
          <w:w w:val="80"/>
        </w:rPr>
        <w:t>своїх</w:t>
      </w:r>
      <w:r>
        <w:rPr>
          <w:spacing w:val="9"/>
          <w:w w:val="80"/>
        </w:rPr>
        <w:t xml:space="preserve"> </w:t>
      </w:r>
      <w:r>
        <w:rPr>
          <w:w w:val="80"/>
        </w:rPr>
        <w:t>зобов'язань</w:t>
      </w:r>
      <w:r>
        <w:rPr>
          <w:spacing w:val="6"/>
          <w:w w:val="80"/>
        </w:rPr>
        <w:t xml:space="preserve"> </w:t>
      </w:r>
      <w:r>
        <w:rPr>
          <w:w w:val="80"/>
        </w:rPr>
        <w:t>за</w:t>
      </w:r>
      <w:r>
        <w:rPr>
          <w:spacing w:val="8"/>
          <w:w w:val="80"/>
        </w:rPr>
        <w:t xml:space="preserve"> </w:t>
      </w:r>
      <w:r>
        <w:rPr>
          <w:w w:val="80"/>
        </w:rPr>
        <w:t>цим</w:t>
      </w:r>
      <w:r>
        <w:rPr>
          <w:spacing w:val="7"/>
          <w:w w:val="80"/>
        </w:rPr>
        <w:t xml:space="preserve"> </w:t>
      </w:r>
      <w:r>
        <w:rPr>
          <w:w w:val="80"/>
        </w:rPr>
        <w:t>Договором;</w:t>
      </w:r>
    </w:p>
    <w:p w:rsidR="00490EE4" w:rsidRDefault="004975AE">
      <w:pPr>
        <w:pStyle w:val="a4"/>
        <w:numPr>
          <w:ilvl w:val="0"/>
          <w:numId w:val="8"/>
        </w:numPr>
        <w:tabs>
          <w:tab w:val="left" w:pos="1583"/>
          <w:tab w:val="left" w:pos="1584"/>
        </w:tabs>
        <w:spacing w:before="4"/>
        <w:ind w:left="1583" w:hanging="764"/>
        <w:rPr>
          <w:sz w:val="24"/>
        </w:rPr>
      </w:pPr>
      <w:r>
        <w:rPr>
          <w:w w:val="80"/>
          <w:sz w:val="24"/>
        </w:rPr>
        <w:t>забезпечувати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конфіденційність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даних,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отриманих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від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Споживача;</w:t>
      </w:r>
    </w:p>
    <w:p w:rsidR="00490EE4" w:rsidRDefault="004975AE">
      <w:pPr>
        <w:pStyle w:val="a4"/>
        <w:numPr>
          <w:ilvl w:val="0"/>
          <w:numId w:val="8"/>
        </w:numPr>
        <w:tabs>
          <w:tab w:val="left" w:pos="1527"/>
          <w:tab w:val="left" w:pos="1528"/>
        </w:tabs>
        <w:spacing w:before="2" w:line="244" w:lineRule="auto"/>
        <w:ind w:right="119" w:firstLine="708"/>
        <w:rPr>
          <w:sz w:val="24"/>
        </w:rPr>
      </w:pPr>
      <w:r>
        <w:rPr>
          <w:spacing w:val="-1"/>
          <w:w w:val="85"/>
          <w:sz w:val="24"/>
        </w:rPr>
        <w:t>забезпечувати</w:t>
      </w:r>
      <w:r>
        <w:rPr>
          <w:spacing w:val="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для</w:t>
      </w:r>
      <w:r>
        <w:rPr>
          <w:spacing w:val="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ОСР</w:t>
      </w:r>
      <w:r>
        <w:rPr>
          <w:spacing w:val="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фінансові</w:t>
      </w:r>
      <w:r>
        <w:rPr>
          <w:spacing w:val="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гарантії</w:t>
      </w:r>
      <w:r>
        <w:rPr>
          <w:spacing w:val="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у</w:t>
      </w:r>
      <w:r>
        <w:rPr>
          <w:spacing w:val="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визначеному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законодавством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порядку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у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випадку</w:t>
      </w:r>
      <w:r>
        <w:rPr>
          <w:spacing w:val="-51"/>
          <w:w w:val="85"/>
          <w:sz w:val="24"/>
        </w:rPr>
        <w:t xml:space="preserve"> </w:t>
      </w:r>
      <w:r>
        <w:rPr>
          <w:w w:val="80"/>
          <w:sz w:val="24"/>
        </w:rPr>
        <w:t>оплати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Споживачем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послуги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розподілу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через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Постачальника;</w:t>
      </w:r>
    </w:p>
    <w:p w:rsidR="00490EE4" w:rsidRDefault="004975AE">
      <w:pPr>
        <w:pStyle w:val="a4"/>
        <w:numPr>
          <w:ilvl w:val="0"/>
          <w:numId w:val="8"/>
        </w:numPr>
        <w:tabs>
          <w:tab w:val="left" w:pos="1527"/>
          <w:tab w:val="left" w:pos="1528"/>
        </w:tabs>
        <w:spacing w:line="225" w:lineRule="auto"/>
        <w:ind w:right="119" w:firstLine="708"/>
        <w:rPr>
          <w:sz w:val="24"/>
        </w:rPr>
      </w:pPr>
      <w:r>
        <w:rPr>
          <w:w w:val="80"/>
          <w:sz w:val="24"/>
        </w:rPr>
        <w:t>протягом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3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(трьох)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днів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від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дати,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коли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Постачальнику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стало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відомо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нездатність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продовжувати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постачання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Споживачу,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він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зобов'язується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проінформувати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Споживача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його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право:</w:t>
      </w:r>
    </w:p>
    <w:p w:rsidR="00490EE4" w:rsidRDefault="004975AE">
      <w:pPr>
        <w:pStyle w:val="a3"/>
        <w:spacing w:line="248" w:lineRule="exact"/>
        <w:ind w:left="820" w:firstLine="0"/>
        <w:jc w:val="left"/>
      </w:pPr>
      <w:r>
        <w:rPr>
          <w:w w:val="80"/>
        </w:rPr>
        <w:t>вибрати</w:t>
      </w:r>
      <w:r>
        <w:rPr>
          <w:spacing w:val="13"/>
          <w:w w:val="80"/>
        </w:rPr>
        <w:t xml:space="preserve"> </w:t>
      </w:r>
      <w:r>
        <w:rPr>
          <w:w w:val="80"/>
        </w:rPr>
        <w:t>іншого</w:t>
      </w:r>
      <w:r>
        <w:rPr>
          <w:spacing w:val="14"/>
          <w:w w:val="80"/>
        </w:rPr>
        <w:t xml:space="preserve"> </w:t>
      </w:r>
      <w:proofErr w:type="spellStart"/>
      <w:r>
        <w:rPr>
          <w:w w:val="80"/>
        </w:rPr>
        <w:t>електропостачальника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та</w:t>
      </w:r>
      <w:r>
        <w:rPr>
          <w:spacing w:val="12"/>
          <w:w w:val="80"/>
        </w:rPr>
        <w:t xml:space="preserve"> </w:t>
      </w:r>
      <w:r>
        <w:rPr>
          <w:w w:val="80"/>
        </w:rPr>
        <w:t>про</w:t>
      </w:r>
      <w:r>
        <w:rPr>
          <w:spacing w:val="14"/>
          <w:w w:val="80"/>
        </w:rPr>
        <w:t xml:space="preserve"> </w:t>
      </w:r>
      <w:r>
        <w:rPr>
          <w:w w:val="80"/>
        </w:rPr>
        <w:t>наслідки</w:t>
      </w:r>
      <w:r>
        <w:rPr>
          <w:spacing w:val="13"/>
          <w:w w:val="80"/>
        </w:rPr>
        <w:t xml:space="preserve"> </w:t>
      </w:r>
      <w:r>
        <w:rPr>
          <w:w w:val="80"/>
        </w:rPr>
        <w:t>невиконання</w:t>
      </w:r>
      <w:r>
        <w:rPr>
          <w:spacing w:val="12"/>
          <w:w w:val="80"/>
        </w:rPr>
        <w:t xml:space="preserve"> </w:t>
      </w:r>
      <w:r>
        <w:rPr>
          <w:w w:val="80"/>
        </w:rPr>
        <w:t>цього;</w:t>
      </w:r>
    </w:p>
    <w:p w:rsidR="00490EE4" w:rsidRDefault="004975AE">
      <w:pPr>
        <w:pStyle w:val="a3"/>
        <w:spacing w:line="223" w:lineRule="auto"/>
        <w:jc w:val="left"/>
      </w:pPr>
      <w:r>
        <w:rPr>
          <w:w w:val="80"/>
        </w:rPr>
        <w:t>перейти</w:t>
      </w:r>
      <w:r>
        <w:rPr>
          <w:spacing w:val="5"/>
          <w:w w:val="80"/>
        </w:rPr>
        <w:t xml:space="preserve"> </w:t>
      </w:r>
      <w:r>
        <w:rPr>
          <w:w w:val="80"/>
        </w:rPr>
        <w:t>до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електропостачальника</w:t>
      </w:r>
      <w:proofErr w:type="spellEnd"/>
      <w:r>
        <w:rPr>
          <w:w w:val="80"/>
        </w:rPr>
        <w:t>,</w:t>
      </w:r>
      <w:r>
        <w:rPr>
          <w:spacing w:val="5"/>
          <w:w w:val="80"/>
        </w:rPr>
        <w:t xml:space="preserve"> </w:t>
      </w:r>
      <w:r>
        <w:rPr>
          <w:w w:val="80"/>
        </w:rPr>
        <w:t>на</w:t>
      </w:r>
      <w:r>
        <w:rPr>
          <w:spacing w:val="6"/>
          <w:w w:val="80"/>
        </w:rPr>
        <w:t xml:space="preserve"> </w:t>
      </w:r>
      <w:r>
        <w:rPr>
          <w:w w:val="80"/>
        </w:rPr>
        <w:t>якого</w:t>
      </w:r>
      <w:r>
        <w:rPr>
          <w:spacing w:val="6"/>
          <w:w w:val="80"/>
        </w:rPr>
        <w:t xml:space="preserve"> </w:t>
      </w:r>
      <w:r>
        <w:rPr>
          <w:w w:val="80"/>
        </w:rPr>
        <w:t>в</w:t>
      </w:r>
      <w:r>
        <w:rPr>
          <w:spacing w:val="6"/>
          <w:w w:val="80"/>
        </w:rPr>
        <w:t xml:space="preserve"> </w:t>
      </w:r>
      <w:r>
        <w:rPr>
          <w:w w:val="80"/>
        </w:rPr>
        <w:t>установленому</w:t>
      </w:r>
      <w:r>
        <w:rPr>
          <w:spacing w:val="5"/>
          <w:w w:val="80"/>
        </w:rPr>
        <w:t xml:space="preserve"> </w:t>
      </w:r>
      <w:r>
        <w:rPr>
          <w:w w:val="80"/>
        </w:rPr>
        <w:t>порядку</w:t>
      </w:r>
      <w:r>
        <w:rPr>
          <w:spacing w:val="5"/>
          <w:w w:val="80"/>
        </w:rPr>
        <w:t xml:space="preserve"> </w:t>
      </w:r>
      <w:r>
        <w:rPr>
          <w:w w:val="80"/>
        </w:rPr>
        <w:t>покладені</w:t>
      </w:r>
      <w:r>
        <w:rPr>
          <w:spacing w:val="4"/>
          <w:w w:val="80"/>
        </w:rPr>
        <w:t xml:space="preserve"> </w:t>
      </w:r>
      <w:r>
        <w:rPr>
          <w:w w:val="80"/>
        </w:rPr>
        <w:t>спеціальні</w:t>
      </w:r>
      <w:r>
        <w:rPr>
          <w:spacing w:val="4"/>
          <w:w w:val="80"/>
        </w:rPr>
        <w:t xml:space="preserve"> </w:t>
      </w:r>
      <w:r>
        <w:rPr>
          <w:w w:val="80"/>
        </w:rPr>
        <w:t>обов'язки</w:t>
      </w:r>
      <w:r>
        <w:rPr>
          <w:spacing w:val="1"/>
          <w:w w:val="80"/>
        </w:rPr>
        <w:t xml:space="preserve"> </w:t>
      </w:r>
      <w:r>
        <w:rPr>
          <w:w w:val="90"/>
        </w:rPr>
        <w:t>(постачальник</w:t>
      </w:r>
      <w:r>
        <w:rPr>
          <w:spacing w:val="-5"/>
          <w:w w:val="90"/>
        </w:rPr>
        <w:t xml:space="preserve"> </w:t>
      </w:r>
      <w:r>
        <w:rPr>
          <w:w w:val="90"/>
        </w:rPr>
        <w:t>"останньої</w:t>
      </w:r>
      <w:r>
        <w:rPr>
          <w:spacing w:val="-7"/>
          <w:w w:val="90"/>
        </w:rPr>
        <w:t xml:space="preserve"> </w:t>
      </w:r>
      <w:r>
        <w:rPr>
          <w:w w:val="90"/>
        </w:rPr>
        <w:t>надії");</w:t>
      </w:r>
    </w:p>
    <w:p w:rsidR="00490EE4" w:rsidRDefault="004975AE">
      <w:pPr>
        <w:pStyle w:val="a3"/>
        <w:spacing w:before="4" w:line="244" w:lineRule="auto"/>
        <w:ind w:left="111" w:right="121"/>
        <w:jc w:val="left"/>
      </w:pPr>
      <w:r>
        <w:rPr>
          <w:w w:val="80"/>
        </w:rPr>
        <w:t>на</w:t>
      </w:r>
      <w:r>
        <w:rPr>
          <w:spacing w:val="1"/>
          <w:w w:val="80"/>
        </w:rPr>
        <w:t xml:space="preserve"> </w:t>
      </w:r>
      <w:r>
        <w:rPr>
          <w:w w:val="80"/>
        </w:rPr>
        <w:t>відшкодування</w:t>
      </w:r>
      <w:r>
        <w:rPr>
          <w:spacing w:val="1"/>
          <w:w w:val="80"/>
        </w:rPr>
        <w:t xml:space="preserve"> </w:t>
      </w:r>
      <w:r>
        <w:rPr>
          <w:w w:val="80"/>
        </w:rPr>
        <w:t>збитків,</w:t>
      </w:r>
      <w:r>
        <w:rPr>
          <w:spacing w:val="1"/>
          <w:w w:val="80"/>
        </w:rPr>
        <w:t xml:space="preserve"> </w:t>
      </w:r>
      <w:r>
        <w:rPr>
          <w:w w:val="80"/>
        </w:rPr>
        <w:t>завданих</w:t>
      </w:r>
      <w:r>
        <w:rPr>
          <w:spacing w:val="1"/>
          <w:w w:val="80"/>
        </w:rPr>
        <w:t xml:space="preserve"> </w:t>
      </w:r>
      <w:r>
        <w:rPr>
          <w:w w:val="80"/>
        </w:rPr>
        <w:t>у</w:t>
      </w:r>
      <w:r>
        <w:rPr>
          <w:spacing w:val="1"/>
          <w:w w:val="80"/>
        </w:rPr>
        <w:t xml:space="preserve"> </w:t>
      </w:r>
      <w:r>
        <w:rPr>
          <w:w w:val="80"/>
        </w:rPr>
        <w:t>зв'язку</w:t>
      </w:r>
      <w:r>
        <w:rPr>
          <w:spacing w:val="1"/>
          <w:w w:val="80"/>
        </w:rPr>
        <w:t xml:space="preserve"> </w:t>
      </w:r>
      <w:r>
        <w:rPr>
          <w:w w:val="80"/>
        </w:rPr>
        <w:t>з</w:t>
      </w:r>
      <w:r>
        <w:rPr>
          <w:spacing w:val="1"/>
          <w:w w:val="80"/>
        </w:rPr>
        <w:t xml:space="preserve"> </w:t>
      </w:r>
      <w:r>
        <w:rPr>
          <w:w w:val="80"/>
        </w:rPr>
        <w:t>неможливістю</w:t>
      </w:r>
      <w:r>
        <w:rPr>
          <w:spacing w:val="1"/>
          <w:w w:val="80"/>
        </w:rPr>
        <w:t xml:space="preserve"> </w:t>
      </w:r>
      <w:r>
        <w:rPr>
          <w:w w:val="80"/>
        </w:rPr>
        <w:t>подальшого</w:t>
      </w:r>
      <w:r>
        <w:rPr>
          <w:spacing w:val="1"/>
          <w:w w:val="80"/>
        </w:rPr>
        <w:t xml:space="preserve"> </w:t>
      </w:r>
      <w:r>
        <w:rPr>
          <w:w w:val="80"/>
        </w:rPr>
        <w:t>виконання</w:t>
      </w:r>
      <w:r>
        <w:rPr>
          <w:spacing w:val="38"/>
        </w:rPr>
        <w:t xml:space="preserve"> </w:t>
      </w:r>
      <w:r>
        <w:rPr>
          <w:w w:val="80"/>
        </w:rPr>
        <w:t>Постачальником</w:t>
      </w:r>
      <w:r>
        <w:rPr>
          <w:spacing w:val="-48"/>
          <w:w w:val="80"/>
        </w:rPr>
        <w:t xml:space="preserve"> </w:t>
      </w:r>
      <w:r>
        <w:rPr>
          <w:w w:val="90"/>
        </w:rPr>
        <w:t>своїх</w:t>
      </w:r>
      <w:r>
        <w:rPr>
          <w:spacing w:val="-8"/>
          <w:w w:val="90"/>
        </w:rPr>
        <w:t xml:space="preserve"> </w:t>
      </w:r>
      <w:r>
        <w:rPr>
          <w:w w:val="90"/>
        </w:rPr>
        <w:t>зобов'язань</w:t>
      </w:r>
      <w:r>
        <w:rPr>
          <w:spacing w:val="-4"/>
          <w:w w:val="90"/>
        </w:rPr>
        <w:t xml:space="preserve"> </w:t>
      </w:r>
      <w:r>
        <w:rPr>
          <w:w w:val="90"/>
        </w:rPr>
        <w:t>за</w:t>
      </w:r>
      <w:r>
        <w:rPr>
          <w:spacing w:val="-4"/>
          <w:w w:val="90"/>
        </w:rPr>
        <w:t xml:space="preserve"> </w:t>
      </w:r>
      <w:r>
        <w:rPr>
          <w:w w:val="90"/>
        </w:rPr>
        <w:t>цим</w:t>
      </w:r>
      <w:r>
        <w:rPr>
          <w:spacing w:val="-9"/>
          <w:w w:val="90"/>
        </w:rPr>
        <w:t xml:space="preserve"> </w:t>
      </w:r>
      <w:r>
        <w:rPr>
          <w:w w:val="90"/>
        </w:rPr>
        <w:t>Договором</w:t>
      </w:r>
    </w:p>
    <w:p w:rsidR="00490EE4" w:rsidRDefault="004975AE">
      <w:pPr>
        <w:pStyle w:val="a4"/>
        <w:numPr>
          <w:ilvl w:val="0"/>
          <w:numId w:val="8"/>
        </w:numPr>
        <w:tabs>
          <w:tab w:val="left" w:pos="1527"/>
          <w:tab w:val="left" w:pos="1528"/>
        </w:tabs>
        <w:spacing w:line="242" w:lineRule="auto"/>
        <w:ind w:left="111" w:right="118" w:firstLine="708"/>
        <w:rPr>
          <w:sz w:val="24"/>
        </w:rPr>
      </w:pPr>
      <w:r>
        <w:rPr>
          <w:spacing w:val="-1"/>
          <w:w w:val="85"/>
          <w:sz w:val="24"/>
        </w:rPr>
        <w:t>виконувати</w:t>
      </w:r>
      <w:r>
        <w:rPr>
          <w:spacing w:val="2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інші</w:t>
      </w:r>
      <w:r>
        <w:rPr>
          <w:spacing w:val="2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обов'язки,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покладені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Постачальника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чинним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законодавством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та/або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цим</w:t>
      </w:r>
      <w:r>
        <w:rPr>
          <w:spacing w:val="-52"/>
          <w:w w:val="85"/>
          <w:sz w:val="24"/>
        </w:rPr>
        <w:t xml:space="preserve"> </w:t>
      </w:r>
      <w:r>
        <w:rPr>
          <w:w w:val="90"/>
          <w:sz w:val="24"/>
        </w:rPr>
        <w:t>Договором.</w:t>
      </w:r>
    </w:p>
    <w:p w:rsidR="00490EE4" w:rsidRDefault="004975AE">
      <w:pPr>
        <w:pStyle w:val="1"/>
        <w:numPr>
          <w:ilvl w:val="0"/>
          <w:numId w:val="20"/>
        </w:numPr>
        <w:tabs>
          <w:tab w:val="left" w:pos="2464"/>
        </w:tabs>
        <w:spacing w:before="189" w:line="273" w:lineRule="exact"/>
        <w:ind w:left="2464" w:hanging="286"/>
        <w:jc w:val="left"/>
      </w:pPr>
      <w:bookmarkStart w:id="2" w:name="8._Порядок_припинення_та_відновлення_пос"/>
      <w:bookmarkEnd w:id="2"/>
      <w:r>
        <w:rPr>
          <w:w w:val="80"/>
        </w:rPr>
        <w:t>Порядок</w:t>
      </w:r>
      <w:r>
        <w:rPr>
          <w:spacing w:val="24"/>
          <w:w w:val="80"/>
        </w:rPr>
        <w:t xml:space="preserve"> </w:t>
      </w:r>
      <w:r>
        <w:rPr>
          <w:w w:val="80"/>
        </w:rPr>
        <w:t>припинення</w:t>
      </w:r>
      <w:r>
        <w:rPr>
          <w:spacing w:val="25"/>
          <w:w w:val="80"/>
        </w:rPr>
        <w:t xml:space="preserve"> </w:t>
      </w:r>
      <w:r>
        <w:rPr>
          <w:w w:val="80"/>
        </w:rPr>
        <w:t>та</w:t>
      </w:r>
      <w:r>
        <w:rPr>
          <w:spacing w:val="23"/>
          <w:w w:val="80"/>
        </w:rPr>
        <w:t xml:space="preserve"> </w:t>
      </w:r>
      <w:r>
        <w:rPr>
          <w:w w:val="80"/>
        </w:rPr>
        <w:t>відновлення</w:t>
      </w:r>
      <w:r>
        <w:rPr>
          <w:spacing w:val="22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21"/>
          <w:w w:val="80"/>
        </w:rPr>
        <w:t xml:space="preserve"> </w:t>
      </w:r>
      <w:r>
        <w:rPr>
          <w:w w:val="80"/>
        </w:rPr>
        <w:t>електричної</w:t>
      </w:r>
      <w:r>
        <w:rPr>
          <w:spacing w:val="21"/>
          <w:w w:val="80"/>
        </w:rPr>
        <w:t xml:space="preserve"> </w:t>
      </w:r>
      <w:r>
        <w:rPr>
          <w:w w:val="80"/>
        </w:rPr>
        <w:t>енергії</w:t>
      </w:r>
    </w:p>
    <w:p w:rsidR="00490EE4" w:rsidRDefault="004975AE">
      <w:pPr>
        <w:pStyle w:val="a4"/>
        <w:numPr>
          <w:ilvl w:val="1"/>
          <w:numId w:val="7"/>
        </w:numPr>
        <w:tabs>
          <w:tab w:val="left" w:pos="1300"/>
        </w:tabs>
        <w:spacing w:line="242" w:lineRule="auto"/>
        <w:ind w:left="111" w:right="139" w:firstLine="708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Постачальник </w:t>
      </w:r>
      <w:r>
        <w:rPr>
          <w:w w:val="85"/>
          <w:sz w:val="24"/>
        </w:rPr>
        <w:t>має право звернутися до оператора системи з вимогою про відключення об'єкта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Споживача від електропостачання у випадку по</w:t>
      </w:r>
      <w:r>
        <w:rPr>
          <w:w w:val="80"/>
          <w:sz w:val="24"/>
        </w:rPr>
        <w:t>рушення Споживачем строків оплати за цим Договором, у тому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числі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за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графіком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погашення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заборгованості.</w:t>
      </w:r>
    </w:p>
    <w:p w:rsidR="00490EE4" w:rsidRDefault="004975AE">
      <w:pPr>
        <w:pStyle w:val="a4"/>
        <w:numPr>
          <w:ilvl w:val="1"/>
          <w:numId w:val="7"/>
        </w:numPr>
        <w:tabs>
          <w:tab w:val="left" w:pos="1300"/>
        </w:tabs>
        <w:spacing w:line="244" w:lineRule="auto"/>
        <w:ind w:left="111" w:right="144" w:firstLine="708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Припинення електропостачання не звільняє Споживача </w:t>
      </w:r>
      <w:r>
        <w:rPr>
          <w:w w:val="85"/>
          <w:sz w:val="24"/>
        </w:rPr>
        <w:t>від обов'язку сплатити заборгованість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Постачальнику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за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цим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Договором.</w:t>
      </w:r>
    </w:p>
    <w:p w:rsidR="00490EE4" w:rsidRDefault="004975AE">
      <w:pPr>
        <w:pStyle w:val="a4"/>
        <w:numPr>
          <w:ilvl w:val="1"/>
          <w:numId w:val="7"/>
        </w:numPr>
        <w:tabs>
          <w:tab w:val="left" w:pos="1300"/>
        </w:tabs>
        <w:spacing w:line="242" w:lineRule="auto"/>
        <w:ind w:left="111" w:right="141" w:firstLine="708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Відновлення постачання </w:t>
      </w:r>
      <w:r>
        <w:rPr>
          <w:w w:val="85"/>
          <w:sz w:val="24"/>
        </w:rPr>
        <w:t>електричної енергії Споживачу може бути здійснено за умови повного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розрахунку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Споживача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спожиту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енергію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Договором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або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складення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Сторонами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графіка</w:t>
      </w:r>
      <w:r>
        <w:rPr>
          <w:spacing w:val="-48"/>
          <w:w w:val="80"/>
          <w:sz w:val="24"/>
        </w:rPr>
        <w:t xml:space="preserve"> </w:t>
      </w:r>
      <w:r>
        <w:rPr>
          <w:w w:val="80"/>
          <w:sz w:val="24"/>
        </w:rPr>
        <w:t>погашення заборгованості на умовах цього Договору та відшкодування витрат Постачальника н</w:t>
      </w:r>
      <w:r>
        <w:rPr>
          <w:w w:val="80"/>
          <w:sz w:val="24"/>
        </w:rPr>
        <w:t>а припинення та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відновлення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постачання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електричної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енергії.</w:t>
      </w:r>
    </w:p>
    <w:p w:rsidR="00490EE4" w:rsidRDefault="004975AE">
      <w:pPr>
        <w:pStyle w:val="a4"/>
        <w:numPr>
          <w:ilvl w:val="1"/>
          <w:numId w:val="7"/>
        </w:numPr>
        <w:tabs>
          <w:tab w:val="left" w:pos="1300"/>
        </w:tabs>
        <w:spacing w:before="2" w:line="242" w:lineRule="auto"/>
        <w:ind w:left="111" w:right="140" w:firstLine="708"/>
        <w:jc w:val="both"/>
        <w:rPr>
          <w:sz w:val="24"/>
        </w:rPr>
      </w:pPr>
      <w:r>
        <w:rPr>
          <w:w w:val="85"/>
          <w:sz w:val="24"/>
        </w:rPr>
        <w:t>Якщо за ініціативою Споживача необхідно припинити постачання електричної енергії на об'єкт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Споживача для проведення ремонтних робіт, реконструкції чи технічного переоснащення тощо, Споживач має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зв</w:t>
      </w:r>
      <w:r>
        <w:rPr>
          <w:w w:val="90"/>
          <w:sz w:val="24"/>
        </w:rPr>
        <w:t>ернутися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до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оператора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системи.</w:t>
      </w:r>
    </w:p>
    <w:p w:rsidR="00490EE4" w:rsidRDefault="004975AE">
      <w:pPr>
        <w:pStyle w:val="1"/>
        <w:numPr>
          <w:ilvl w:val="0"/>
          <w:numId w:val="20"/>
        </w:numPr>
        <w:tabs>
          <w:tab w:val="left" w:pos="4639"/>
        </w:tabs>
        <w:spacing w:before="195" w:line="273" w:lineRule="exact"/>
        <w:ind w:left="4638" w:hanging="287"/>
        <w:jc w:val="left"/>
      </w:pPr>
      <w:r>
        <w:rPr>
          <w:w w:val="80"/>
        </w:rPr>
        <w:t>Відповідальність</w:t>
      </w:r>
      <w:r>
        <w:rPr>
          <w:spacing w:val="19"/>
          <w:w w:val="80"/>
        </w:rPr>
        <w:t xml:space="preserve"> </w:t>
      </w:r>
      <w:r>
        <w:rPr>
          <w:w w:val="80"/>
        </w:rPr>
        <w:t>Сторін</w:t>
      </w:r>
    </w:p>
    <w:p w:rsidR="00490EE4" w:rsidRDefault="004975AE">
      <w:pPr>
        <w:pStyle w:val="a4"/>
        <w:numPr>
          <w:ilvl w:val="1"/>
          <w:numId w:val="6"/>
        </w:numPr>
        <w:tabs>
          <w:tab w:val="left" w:pos="1300"/>
        </w:tabs>
        <w:spacing w:line="244" w:lineRule="auto"/>
        <w:ind w:left="111" w:right="141" w:firstLine="708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За невиконання або неналежне виконання своїх </w:t>
      </w:r>
      <w:r>
        <w:rPr>
          <w:w w:val="85"/>
          <w:sz w:val="24"/>
        </w:rPr>
        <w:t>зобов'язань за цим Договором Сторони несуть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відповідальність,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передбачену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Договором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чинним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законодавством.</w:t>
      </w:r>
    </w:p>
    <w:p w:rsidR="00490EE4" w:rsidRDefault="004975AE">
      <w:pPr>
        <w:pStyle w:val="a4"/>
        <w:numPr>
          <w:ilvl w:val="1"/>
          <w:numId w:val="6"/>
        </w:numPr>
        <w:tabs>
          <w:tab w:val="left" w:pos="1300"/>
        </w:tabs>
        <w:spacing w:line="242" w:lineRule="auto"/>
        <w:ind w:left="111" w:right="137" w:firstLine="708"/>
        <w:jc w:val="both"/>
        <w:rPr>
          <w:sz w:val="24"/>
        </w:rPr>
      </w:pPr>
      <w:r>
        <w:rPr>
          <w:w w:val="80"/>
          <w:sz w:val="24"/>
        </w:rPr>
        <w:t>Постачальник має право вимагати від Споживача відшкодування збитків, а Споживач відшкодовує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збитки,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понесені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Постачальником,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виключно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у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разі:</w:t>
      </w:r>
    </w:p>
    <w:p w:rsidR="00490EE4" w:rsidRDefault="004975AE">
      <w:pPr>
        <w:pStyle w:val="a3"/>
        <w:spacing w:line="244" w:lineRule="auto"/>
        <w:ind w:left="111" w:right="144"/>
      </w:pPr>
      <w:r>
        <w:rPr>
          <w:w w:val="80"/>
        </w:rPr>
        <w:t>порушення</w:t>
      </w:r>
      <w:r>
        <w:rPr>
          <w:spacing w:val="1"/>
          <w:w w:val="80"/>
        </w:rPr>
        <w:t xml:space="preserve"> </w:t>
      </w:r>
      <w:r>
        <w:rPr>
          <w:w w:val="80"/>
        </w:rPr>
        <w:t>Споживачем строків</w:t>
      </w:r>
      <w:r>
        <w:rPr>
          <w:spacing w:val="1"/>
          <w:w w:val="80"/>
        </w:rPr>
        <w:t xml:space="preserve"> </w:t>
      </w:r>
      <w:r>
        <w:rPr>
          <w:w w:val="80"/>
        </w:rPr>
        <w:t>розрахунків</w:t>
      </w:r>
      <w:r>
        <w:rPr>
          <w:spacing w:val="1"/>
          <w:w w:val="80"/>
        </w:rPr>
        <w:t xml:space="preserve"> </w:t>
      </w:r>
      <w:r>
        <w:rPr>
          <w:w w:val="80"/>
        </w:rPr>
        <w:t>з</w:t>
      </w:r>
      <w:r>
        <w:rPr>
          <w:spacing w:val="1"/>
          <w:w w:val="80"/>
        </w:rPr>
        <w:t xml:space="preserve"> </w:t>
      </w:r>
      <w:r>
        <w:rPr>
          <w:w w:val="80"/>
        </w:rPr>
        <w:t>Постачальником</w:t>
      </w:r>
      <w:r>
        <w:rPr>
          <w:spacing w:val="1"/>
          <w:w w:val="80"/>
        </w:rPr>
        <w:t xml:space="preserve"> </w:t>
      </w:r>
      <w:r>
        <w:rPr>
          <w:w w:val="80"/>
        </w:rPr>
        <w:t>- в</w:t>
      </w:r>
      <w:r>
        <w:rPr>
          <w:spacing w:val="1"/>
          <w:w w:val="80"/>
        </w:rPr>
        <w:t xml:space="preserve"> </w:t>
      </w:r>
      <w:r>
        <w:rPr>
          <w:w w:val="80"/>
        </w:rPr>
        <w:t>розмірі, погодженому</w:t>
      </w:r>
      <w:r>
        <w:rPr>
          <w:spacing w:val="1"/>
          <w:w w:val="80"/>
        </w:rPr>
        <w:t xml:space="preserve"> </w:t>
      </w:r>
      <w:r>
        <w:rPr>
          <w:w w:val="80"/>
        </w:rPr>
        <w:t>Сторонами в</w:t>
      </w:r>
      <w:r>
        <w:rPr>
          <w:spacing w:val="1"/>
          <w:w w:val="80"/>
        </w:rPr>
        <w:t xml:space="preserve"> </w:t>
      </w:r>
      <w:r>
        <w:rPr>
          <w:w w:val="90"/>
        </w:rPr>
        <w:t>цьому</w:t>
      </w:r>
      <w:r>
        <w:rPr>
          <w:spacing w:val="-4"/>
          <w:w w:val="90"/>
        </w:rPr>
        <w:t xml:space="preserve"> </w:t>
      </w:r>
      <w:r>
        <w:rPr>
          <w:w w:val="90"/>
        </w:rPr>
        <w:t>Договорі;</w:t>
      </w:r>
    </w:p>
    <w:p w:rsidR="00490EE4" w:rsidRDefault="004975AE">
      <w:pPr>
        <w:pStyle w:val="a3"/>
        <w:spacing w:line="242" w:lineRule="auto"/>
        <w:ind w:left="111" w:right="142"/>
      </w:pPr>
      <w:r>
        <w:rPr>
          <w:w w:val="85"/>
        </w:rPr>
        <w:t>від</w:t>
      </w:r>
      <w:r>
        <w:rPr>
          <w:w w:val="85"/>
        </w:rPr>
        <w:t>мови</w:t>
      </w:r>
      <w:r>
        <w:rPr>
          <w:spacing w:val="1"/>
          <w:w w:val="85"/>
        </w:rPr>
        <w:t xml:space="preserve"> </w:t>
      </w:r>
      <w:r>
        <w:rPr>
          <w:w w:val="85"/>
        </w:rPr>
        <w:t>Споживача</w:t>
      </w:r>
      <w:r>
        <w:rPr>
          <w:spacing w:val="1"/>
          <w:w w:val="85"/>
        </w:rPr>
        <w:t xml:space="preserve"> </w:t>
      </w:r>
      <w:r>
        <w:rPr>
          <w:w w:val="85"/>
        </w:rPr>
        <w:t>надати</w:t>
      </w:r>
      <w:r>
        <w:rPr>
          <w:spacing w:val="1"/>
          <w:w w:val="85"/>
        </w:rPr>
        <w:t xml:space="preserve"> </w:t>
      </w:r>
      <w:r>
        <w:rPr>
          <w:w w:val="85"/>
        </w:rPr>
        <w:t>представнику</w:t>
      </w:r>
      <w:r>
        <w:rPr>
          <w:spacing w:val="1"/>
          <w:w w:val="85"/>
        </w:rPr>
        <w:t xml:space="preserve"> </w:t>
      </w:r>
      <w:r>
        <w:rPr>
          <w:w w:val="85"/>
        </w:rPr>
        <w:t>Постачальника</w:t>
      </w:r>
      <w:r>
        <w:rPr>
          <w:spacing w:val="1"/>
          <w:w w:val="85"/>
        </w:rPr>
        <w:t xml:space="preserve"> </w:t>
      </w:r>
      <w:r>
        <w:rPr>
          <w:w w:val="85"/>
        </w:rPr>
        <w:t>доступ</w:t>
      </w:r>
      <w:r>
        <w:rPr>
          <w:spacing w:val="1"/>
          <w:w w:val="85"/>
        </w:rPr>
        <w:t xml:space="preserve"> </w:t>
      </w:r>
      <w:r>
        <w:rPr>
          <w:w w:val="85"/>
        </w:rPr>
        <w:t>до</w:t>
      </w:r>
      <w:r>
        <w:rPr>
          <w:spacing w:val="1"/>
          <w:w w:val="85"/>
        </w:rPr>
        <w:t xml:space="preserve"> </w:t>
      </w:r>
      <w:r>
        <w:rPr>
          <w:w w:val="85"/>
        </w:rPr>
        <w:t>свого</w:t>
      </w:r>
      <w:r>
        <w:rPr>
          <w:spacing w:val="1"/>
          <w:w w:val="85"/>
        </w:rPr>
        <w:t xml:space="preserve"> </w:t>
      </w:r>
      <w:r>
        <w:rPr>
          <w:w w:val="85"/>
        </w:rPr>
        <w:t>об'єкта,</w:t>
      </w:r>
      <w:r>
        <w:rPr>
          <w:spacing w:val="1"/>
          <w:w w:val="85"/>
        </w:rPr>
        <w:t xml:space="preserve"> </w:t>
      </w:r>
      <w:r>
        <w:rPr>
          <w:w w:val="85"/>
        </w:rPr>
        <w:t>що</w:t>
      </w:r>
      <w:r>
        <w:rPr>
          <w:spacing w:val="1"/>
          <w:w w:val="85"/>
        </w:rPr>
        <w:t xml:space="preserve"> </w:t>
      </w:r>
      <w:r>
        <w:rPr>
          <w:w w:val="85"/>
        </w:rPr>
        <w:t>завдало</w:t>
      </w:r>
      <w:r>
        <w:rPr>
          <w:spacing w:val="1"/>
          <w:w w:val="85"/>
        </w:rPr>
        <w:t xml:space="preserve"> </w:t>
      </w:r>
      <w:r>
        <w:rPr>
          <w:w w:val="80"/>
        </w:rPr>
        <w:t>Постачальнику</w:t>
      </w:r>
      <w:r>
        <w:rPr>
          <w:spacing w:val="1"/>
          <w:w w:val="80"/>
        </w:rPr>
        <w:t xml:space="preserve"> </w:t>
      </w:r>
      <w:r>
        <w:rPr>
          <w:w w:val="80"/>
        </w:rPr>
        <w:t>збитків</w:t>
      </w:r>
      <w:r>
        <w:rPr>
          <w:spacing w:val="5"/>
          <w:w w:val="80"/>
        </w:rPr>
        <w:t xml:space="preserve"> </w:t>
      </w:r>
      <w:r>
        <w:rPr>
          <w:w w:val="80"/>
        </w:rPr>
        <w:t>-</w:t>
      </w:r>
      <w:r>
        <w:rPr>
          <w:spacing w:val="3"/>
          <w:w w:val="80"/>
        </w:rPr>
        <w:t xml:space="preserve"> </w:t>
      </w:r>
      <w:r>
        <w:rPr>
          <w:w w:val="80"/>
        </w:rPr>
        <w:t>в розмірі</w:t>
      </w:r>
      <w:r>
        <w:rPr>
          <w:spacing w:val="1"/>
          <w:w w:val="80"/>
        </w:rPr>
        <w:t xml:space="preserve"> </w:t>
      </w:r>
      <w:r>
        <w:rPr>
          <w:w w:val="80"/>
        </w:rPr>
        <w:t>фактичних</w:t>
      </w:r>
      <w:r>
        <w:rPr>
          <w:spacing w:val="4"/>
          <w:w w:val="80"/>
        </w:rPr>
        <w:t xml:space="preserve"> </w:t>
      </w:r>
      <w:r>
        <w:rPr>
          <w:w w:val="80"/>
        </w:rPr>
        <w:t>збитків Постачальника.</w:t>
      </w:r>
    </w:p>
    <w:p w:rsidR="00490EE4" w:rsidRDefault="004975AE">
      <w:pPr>
        <w:pStyle w:val="a4"/>
        <w:numPr>
          <w:ilvl w:val="1"/>
          <w:numId w:val="6"/>
        </w:numPr>
        <w:tabs>
          <w:tab w:val="left" w:pos="1300"/>
        </w:tabs>
        <w:spacing w:line="244" w:lineRule="auto"/>
        <w:ind w:left="111" w:right="139" w:firstLine="708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Постачальник відшкодовує Споживачу збитки, </w:t>
      </w:r>
      <w:r>
        <w:rPr>
          <w:w w:val="85"/>
          <w:sz w:val="24"/>
        </w:rPr>
        <w:t>понесені Споживачем у зв'язку з припиненням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постачання електричної енергії Споживачу оператором системи на виконання неправомірного доручення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Постачальника,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обсягах,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передбачених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ПРРЕЕ.</w:t>
      </w:r>
    </w:p>
    <w:p w:rsidR="00490EE4" w:rsidRDefault="004975AE">
      <w:pPr>
        <w:pStyle w:val="a4"/>
        <w:numPr>
          <w:ilvl w:val="1"/>
          <w:numId w:val="6"/>
        </w:numPr>
        <w:tabs>
          <w:tab w:val="left" w:pos="1300"/>
        </w:tabs>
        <w:spacing w:line="244" w:lineRule="auto"/>
        <w:ind w:left="111" w:right="140" w:firstLine="708"/>
        <w:jc w:val="both"/>
        <w:rPr>
          <w:sz w:val="24"/>
        </w:rPr>
      </w:pPr>
      <w:r>
        <w:rPr>
          <w:w w:val="85"/>
          <w:sz w:val="24"/>
        </w:rPr>
        <w:t>Постачальник не відповідає за будь-які перебої у передачі або розподілі електричної енергії, які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стосуються функ</w:t>
      </w:r>
      <w:r>
        <w:rPr>
          <w:w w:val="85"/>
          <w:sz w:val="24"/>
        </w:rPr>
        <w:t>ціонування, обслуговування та/або розвитку системи передачі та/або системи розподілу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електричної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енергії,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що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сталися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вини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відповідального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оператора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системи.</w:t>
      </w:r>
    </w:p>
    <w:p w:rsidR="00490EE4" w:rsidRDefault="004975AE">
      <w:pPr>
        <w:pStyle w:val="a4"/>
        <w:numPr>
          <w:ilvl w:val="1"/>
          <w:numId w:val="6"/>
        </w:numPr>
        <w:tabs>
          <w:tab w:val="left" w:pos="1300"/>
        </w:tabs>
        <w:spacing w:line="242" w:lineRule="auto"/>
        <w:ind w:left="111" w:right="142" w:firstLine="708"/>
        <w:jc w:val="both"/>
        <w:rPr>
          <w:sz w:val="24"/>
        </w:rPr>
      </w:pPr>
      <w:r>
        <w:rPr>
          <w:w w:val="80"/>
          <w:sz w:val="24"/>
        </w:rPr>
        <w:t>Порядок документального підтвердження порушень умов цього Договору, а також відшкодування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збитків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встановлюється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ПРРЕЕ.</w:t>
      </w:r>
    </w:p>
    <w:p w:rsidR="00490EE4" w:rsidRDefault="004975AE">
      <w:pPr>
        <w:pStyle w:val="1"/>
        <w:numPr>
          <w:ilvl w:val="0"/>
          <w:numId w:val="20"/>
        </w:numPr>
        <w:tabs>
          <w:tab w:val="left" w:pos="4005"/>
        </w:tabs>
        <w:spacing w:before="182" w:line="272" w:lineRule="exact"/>
        <w:ind w:left="4004" w:hanging="332"/>
        <w:jc w:val="left"/>
      </w:pPr>
      <w:r>
        <w:rPr>
          <w:w w:val="80"/>
        </w:rPr>
        <w:t>Порядок</w:t>
      </w:r>
      <w:r>
        <w:rPr>
          <w:spacing w:val="21"/>
          <w:w w:val="80"/>
        </w:rPr>
        <w:t xml:space="preserve"> </w:t>
      </w:r>
      <w:r>
        <w:rPr>
          <w:w w:val="80"/>
        </w:rPr>
        <w:t>зміни</w:t>
      </w:r>
      <w:r>
        <w:rPr>
          <w:spacing w:val="21"/>
          <w:w w:val="80"/>
        </w:rPr>
        <w:t xml:space="preserve"> </w:t>
      </w:r>
      <w:proofErr w:type="spellStart"/>
      <w:r>
        <w:rPr>
          <w:w w:val="80"/>
        </w:rPr>
        <w:t>електропостачальника</w:t>
      </w:r>
      <w:proofErr w:type="spellEnd"/>
    </w:p>
    <w:p w:rsidR="00490EE4" w:rsidRDefault="004975AE">
      <w:pPr>
        <w:pStyle w:val="a4"/>
        <w:numPr>
          <w:ilvl w:val="1"/>
          <w:numId w:val="5"/>
        </w:numPr>
        <w:tabs>
          <w:tab w:val="left" w:pos="1528"/>
        </w:tabs>
        <w:spacing w:line="244" w:lineRule="auto"/>
        <w:ind w:left="111" w:right="139" w:firstLine="708"/>
        <w:jc w:val="both"/>
        <w:rPr>
          <w:sz w:val="24"/>
        </w:rPr>
      </w:pPr>
      <w:r>
        <w:rPr>
          <w:w w:val="80"/>
          <w:sz w:val="24"/>
        </w:rPr>
        <w:t>Споживач має право в будь-який момент часу змінити постачальника шляхом укладення нового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договору про постачання електричної енергії з новим </w:t>
      </w:r>
      <w:proofErr w:type="spellStart"/>
      <w:r>
        <w:rPr>
          <w:spacing w:val="-1"/>
          <w:w w:val="85"/>
          <w:sz w:val="24"/>
        </w:rPr>
        <w:t>електропостачальником</w:t>
      </w:r>
      <w:proofErr w:type="spellEnd"/>
      <w:r>
        <w:rPr>
          <w:spacing w:val="-1"/>
          <w:w w:val="85"/>
          <w:sz w:val="24"/>
        </w:rPr>
        <w:t xml:space="preserve">, </w:t>
      </w:r>
      <w:r>
        <w:rPr>
          <w:w w:val="85"/>
          <w:sz w:val="24"/>
        </w:rPr>
        <w:t>принаймні за 21 день до такої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зміни вказавши дату або строки, в які буде відбуватись така зміна (початок дії нового договору про постачання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електричної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енергії).</w:t>
      </w:r>
    </w:p>
    <w:p w:rsidR="00490EE4" w:rsidRDefault="004975AE">
      <w:pPr>
        <w:pStyle w:val="a4"/>
        <w:numPr>
          <w:ilvl w:val="1"/>
          <w:numId w:val="5"/>
        </w:numPr>
        <w:tabs>
          <w:tab w:val="left" w:pos="1584"/>
        </w:tabs>
        <w:spacing w:line="267" w:lineRule="exact"/>
        <w:ind w:left="1583" w:hanging="765"/>
        <w:jc w:val="both"/>
        <w:rPr>
          <w:sz w:val="24"/>
        </w:rPr>
      </w:pPr>
      <w:r>
        <w:rPr>
          <w:w w:val="80"/>
          <w:sz w:val="24"/>
        </w:rPr>
        <w:t>Зміна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постачальника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здійснюється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згідно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порядком,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встановленим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ПРРЕЕ.</w:t>
      </w:r>
    </w:p>
    <w:p w:rsidR="00490EE4" w:rsidRDefault="004975AE">
      <w:pPr>
        <w:pStyle w:val="1"/>
        <w:numPr>
          <w:ilvl w:val="0"/>
          <w:numId w:val="20"/>
        </w:numPr>
        <w:tabs>
          <w:tab w:val="left" w:pos="4528"/>
        </w:tabs>
        <w:spacing w:before="157"/>
        <w:ind w:left="4528" w:hanging="425"/>
        <w:jc w:val="left"/>
      </w:pPr>
      <w:r>
        <w:rPr>
          <w:w w:val="80"/>
        </w:rPr>
        <w:t>Порядок</w:t>
      </w:r>
      <w:r>
        <w:rPr>
          <w:spacing w:val="17"/>
          <w:w w:val="80"/>
        </w:rPr>
        <w:t xml:space="preserve"> </w:t>
      </w:r>
      <w:r>
        <w:rPr>
          <w:w w:val="80"/>
        </w:rPr>
        <w:t>розв’язання</w:t>
      </w:r>
      <w:r>
        <w:rPr>
          <w:spacing w:val="14"/>
          <w:w w:val="80"/>
        </w:rPr>
        <w:t xml:space="preserve"> </w:t>
      </w:r>
      <w:r>
        <w:rPr>
          <w:w w:val="80"/>
        </w:rPr>
        <w:t>спорів</w:t>
      </w:r>
    </w:p>
    <w:p w:rsidR="00490EE4" w:rsidRDefault="00490EE4">
      <w:pPr>
        <w:pStyle w:val="a3"/>
        <w:ind w:left="0" w:firstLine="0"/>
        <w:jc w:val="left"/>
        <w:rPr>
          <w:rFonts w:ascii="Arial"/>
          <w:b/>
          <w:sz w:val="28"/>
        </w:rPr>
      </w:pPr>
    </w:p>
    <w:p w:rsidR="00490EE4" w:rsidRDefault="00490EE4">
      <w:pPr>
        <w:pStyle w:val="a3"/>
        <w:ind w:left="0" w:firstLine="0"/>
        <w:jc w:val="left"/>
        <w:rPr>
          <w:rFonts w:ascii="Arial"/>
          <w:b/>
          <w:sz w:val="28"/>
        </w:rPr>
      </w:pPr>
    </w:p>
    <w:p w:rsidR="00490EE4" w:rsidRDefault="004975AE">
      <w:pPr>
        <w:pStyle w:val="a4"/>
        <w:numPr>
          <w:ilvl w:val="1"/>
          <w:numId w:val="4"/>
        </w:numPr>
        <w:tabs>
          <w:tab w:val="left" w:pos="1584"/>
        </w:tabs>
        <w:spacing w:before="188"/>
        <w:ind w:hanging="765"/>
        <w:jc w:val="both"/>
        <w:rPr>
          <w:sz w:val="24"/>
        </w:rPr>
      </w:pPr>
      <w:r>
        <w:rPr>
          <w:w w:val="80"/>
          <w:sz w:val="24"/>
        </w:rPr>
        <w:t>Спо</w:t>
      </w:r>
      <w:r>
        <w:rPr>
          <w:w w:val="80"/>
          <w:sz w:val="24"/>
        </w:rPr>
        <w:t>ри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розбіжності,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що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можуть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виникнути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під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час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виконання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умов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Договору,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разі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якщо</w:t>
      </w:r>
    </w:p>
    <w:p w:rsidR="00490EE4" w:rsidRDefault="00490EE4">
      <w:pPr>
        <w:jc w:val="both"/>
        <w:rPr>
          <w:sz w:val="24"/>
        </w:rPr>
        <w:sectPr w:rsidR="00490EE4">
          <w:pgSz w:w="11900" w:h="16850"/>
          <w:pgMar w:top="480" w:right="440" w:bottom="280" w:left="740" w:header="708" w:footer="708" w:gutter="0"/>
          <w:cols w:space="720"/>
        </w:sectPr>
      </w:pPr>
    </w:p>
    <w:p w:rsidR="00490EE4" w:rsidRDefault="004975AE">
      <w:pPr>
        <w:pStyle w:val="a3"/>
        <w:spacing w:before="90" w:line="242" w:lineRule="auto"/>
        <w:ind w:left="111" w:right="140" w:firstLine="0"/>
      </w:pPr>
      <w:r>
        <w:rPr>
          <w:w w:val="85"/>
        </w:rPr>
        <w:lastRenderedPageBreak/>
        <w:t>вони не будуть узгоджені шляхом переговорів між Сторонами, можуть бути вирішенні шляхом звернення</w:t>
      </w:r>
      <w:r>
        <w:rPr>
          <w:spacing w:val="1"/>
          <w:w w:val="85"/>
        </w:rPr>
        <w:t xml:space="preserve"> </w:t>
      </w:r>
      <w:r>
        <w:rPr>
          <w:w w:val="85"/>
        </w:rPr>
        <w:t>Споживача</w:t>
      </w:r>
      <w:r>
        <w:rPr>
          <w:spacing w:val="1"/>
          <w:w w:val="85"/>
        </w:rPr>
        <w:t xml:space="preserve"> </w:t>
      </w:r>
      <w:r>
        <w:rPr>
          <w:w w:val="85"/>
        </w:rPr>
        <w:t>до Інформаційно-консультаційного центру по роботі із споживачами електричної енергії, що</w:t>
      </w:r>
      <w:r>
        <w:rPr>
          <w:spacing w:val="1"/>
          <w:w w:val="85"/>
        </w:rPr>
        <w:t xml:space="preserve"> </w:t>
      </w:r>
      <w:r>
        <w:rPr>
          <w:w w:val="85"/>
        </w:rPr>
        <w:t>створюється</w:t>
      </w:r>
      <w:r>
        <w:rPr>
          <w:spacing w:val="1"/>
          <w:w w:val="85"/>
        </w:rPr>
        <w:t xml:space="preserve"> </w:t>
      </w:r>
      <w:r>
        <w:rPr>
          <w:w w:val="85"/>
        </w:rPr>
        <w:t>Постачальником</w:t>
      </w:r>
      <w:r>
        <w:rPr>
          <w:spacing w:val="1"/>
          <w:w w:val="85"/>
        </w:rPr>
        <w:t xml:space="preserve"> </w:t>
      </w:r>
      <w:r>
        <w:rPr>
          <w:w w:val="85"/>
        </w:rPr>
        <w:t>згідно</w:t>
      </w:r>
      <w:r>
        <w:rPr>
          <w:spacing w:val="1"/>
          <w:w w:val="85"/>
        </w:rPr>
        <w:t xml:space="preserve"> </w:t>
      </w:r>
      <w:r>
        <w:rPr>
          <w:w w:val="85"/>
        </w:rPr>
        <w:t>з</w:t>
      </w:r>
      <w:r>
        <w:rPr>
          <w:spacing w:val="1"/>
          <w:w w:val="85"/>
        </w:rPr>
        <w:t xml:space="preserve"> </w:t>
      </w:r>
      <w:r>
        <w:rPr>
          <w:w w:val="85"/>
        </w:rPr>
        <w:t>затвердженим</w:t>
      </w:r>
      <w:r>
        <w:rPr>
          <w:spacing w:val="1"/>
          <w:w w:val="85"/>
        </w:rPr>
        <w:t xml:space="preserve"> </w:t>
      </w:r>
      <w:r>
        <w:rPr>
          <w:w w:val="85"/>
        </w:rPr>
        <w:t>Регулятором</w:t>
      </w:r>
      <w:r>
        <w:rPr>
          <w:spacing w:val="1"/>
          <w:w w:val="85"/>
        </w:rPr>
        <w:t xml:space="preserve"> </w:t>
      </w:r>
      <w:r>
        <w:rPr>
          <w:w w:val="85"/>
        </w:rPr>
        <w:t>Положенням</w:t>
      </w:r>
      <w:r>
        <w:rPr>
          <w:spacing w:val="1"/>
          <w:w w:val="85"/>
        </w:rPr>
        <w:t xml:space="preserve"> </w:t>
      </w:r>
      <w:r>
        <w:rPr>
          <w:w w:val="85"/>
        </w:rPr>
        <w:t>про</w:t>
      </w:r>
      <w:r>
        <w:rPr>
          <w:spacing w:val="1"/>
          <w:w w:val="85"/>
        </w:rPr>
        <w:t xml:space="preserve"> </w:t>
      </w:r>
      <w:r>
        <w:rPr>
          <w:w w:val="85"/>
        </w:rPr>
        <w:t>Інформаційно-</w:t>
      </w:r>
      <w:r>
        <w:rPr>
          <w:spacing w:val="1"/>
          <w:w w:val="85"/>
        </w:rPr>
        <w:t xml:space="preserve"> </w:t>
      </w:r>
      <w:r>
        <w:rPr>
          <w:w w:val="80"/>
        </w:rPr>
        <w:t>консультаційний</w:t>
      </w:r>
      <w:r>
        <w:rPr>
          <w:spacing w:val="6"/>
          <w:w w:val="80"/>
        </w:rPr>
        <w:t xml:space="preserve"> </w:t>
      </w:r>
      <w:r>
        <w:rPr>
          <w:w w:val="80"/>
        </w:rPr>
        <w:t>центр</w:t>
      </w:r>
      <w:r>
        <w:rPr>
          <w:spacing w:val="7"/>
          <w:w w:val="80"/>
        </w:rPr>
        <w:t xml:space="preserve"> </w:t>
      </w:r>
      <w:r>
        <w:rPr>
          <w:w w:val="80"/>
        </w:rPr>
        <w:t>по</w:t>
      </w:r>
      <w:r>
        <w:rPr>
          <w:spacing w:val="2"/>
          <w:w w:val="80"/>
        </w:rPr>
        <w:t xml:space="preserve"> </w:t>
      </w:r>
      <w:r>
        <w:rPr>
          <w:w w:val="80"/>
        </w:rPr>
        <w:t>роботі</w:t>
      </w:r>
      <w:r>
        <w:rPr>
          <w:spacing w:val="4"/>
          <w:w w:val="80"/>
        </w:rPr>
        <w:t xml:space="preserve"> </w:t>
      </w:r>
      <w:r>
        <w:rPr>
          <w:w w:val="80"/>
        </w:rPr>
        <w:t>із</w:t>
      </w:r>
      <w:r>
        <w:rPr>
          <w:spacing w:val="7"/>
          <w:w w:val="80"/>
        </w:rPr>
        <w:t xml:space="preserve"> </w:t>
      </w:r>
      <w:r>
        <w:rPr>
          <w:w w:val="80"/>
        </w:rPr>
        <w:t>споживачами</w:t>
      </w:r>
      <w:r>
        <w:rPr>
          <w:spacing w:val="6"/>
          <w:w w:val="80"/>
        </w:rPr>
        <w:t xml:space="preserve"> </w:t>
      </w:r>
      <w:r>
        <w:rPr>
          <w:w w:val="80"/>
        </w:rPr>
        <w:t>електричної</w:t>
      </w:r>
      <w:r>
        <w:rPr>
          <w:spacing w:val="6"/>
          <w:w w:val="80"/>
        </w:rPr>
        <w:t xml:space="preserve"> </w:t>
      </w:r>
      <w:r>
        <w:rPr>
          <w:w w:val="80"/>
        </w:rPr>
        <w:t>енергії</w:t>
      </w:r>
      <w:r>
        <w:rPr>
          <w:spacing w:val="6"/>
          <w:w w:val="80"/>
        </w:rPr>
        <w:t xml:space="preserve"> </w:t>
      </w:r>
      <w:r>
        <w:rPr>
          <w:w w:val="80"/>
        </w:rPr>
        <w:t>(далі</w:t>
      </w:r>
      <w:r>
        <w:rPr>
          <w:spacing w:val="4"/>
          <w:w w:val="80"/>
        </w:rPr>
        <w:t xml:space="preserve"> </w:t>
      </w:r>
      <w:r>
        <w:rPr>
          <w:w w:val="80"/>
        </w:rPr>
        <w:t>-</w:t>
      </w:r>
      <w:r>
        <w:rPr>
          <w:spacing w:val="5"/>
          <w:w w:val="80"/>
        </w:rPr>
        <w:t xml:space="preserve"> </w:t>
      </w:r>
      <w:r>
        <w:rPr>
          <w:w w:val="80"/>
        </w:rPr>
        <w:t>По</w:t>
      </w:r>
      <w:r>
        <w:rPr>
          <w:w w:val="80"/>
        </w:rPr>
        <w:t>ложення</w:t>
      </w:r>
      <w:r>
        <w:rPr>
          <w:spacing w:val="5"/>
          <w:w w:val="80"/>
        </w:rPr>
        <w:t xml:space="preserve"> </w:t>
      </w:r>
      <w:r>
        <w:rPr>
          <w:w w:val="80"/>
        </w:rPr>
        <w:t>про</w:t>
      </w:r>
      <w:r>
        <w:rPr>
          <w:spacing w:val="7"/>
          <w:w w:val="80"/>
        </w:rPr>
        <w:t xml:space="preserve"> </w:t>
      </w:r>
      <w:r>
        <w:rPr>
          <w:w w:val="80"/>
        </w:rPr>
        <w:t>ІКЦ).</w:t>
      </w:r>
    </w:p>
    <w:p w:rsidR="00490EE4" w:rsidRDefault="004975AE">
      <w:pPr>
        <w:pStyle w:val="a3"/>
        <w:spacing w:before="4" w:line="244" w:lineRule="auto"/>
        <w:ind w:left="111" w:right="142"/>
      </w:pPr>
      <w:r>
        <w:rPr>
          <w:spacing w:val="-1"/>
          <w:w w:val="85"/>
        </w:rPr>
        <w:t xml:space="preserve">Під час вирішення </w:t>
      </w:r>
      <w:r>
        <w:rPr>
          <w:w w:val="85"/>
        </w:rPr>
        <w:t>спорів Сторони мають керуватися порядком врегулювання спорів, встановленим</w:t>
      </w:r>
      <w:r>
        <w:rPr>
          <w:spacing w:val="1"/>
          <w:w w:val="85"/>
        </w:rPr>
        <w:t xml:space="preserve"> </w:t>
      </w:r>
      <w:r>
        <w:rPr>
          <w:w w:val="90"/>
        </w:rPr>
        <w:t>ПРРЕЕ</w:t>
      </w:r>
      <w:r>
        <w:rPr>
          <w:spacing w:val="-7"/>
          <w:w w:val="90"/>
        </w:rPr>
        <w:t xml:space="preserve"> </w:t>
      </w:r>
      <w:r>
        <w:rPr>
          <w:w w:val="90"/>
        </w:rPr>
        <w:t>та</w:t>
      </w:r>
      <w:r>
        <w:rPr>
          <w:spacing w:val="-4"/>
          <w:w w:val="90"/>
        </w:rPr>
        <w:t xml:space="preserve"> </w:t>
      </w:r>
      <w:r>
        <w:rPr>
          <w:w w:val="90"/>
        </w:rPr>
        <w:t>Положенням</w:t>
      </w:r>
      <w:r>
        <w:rPr>
          <w:spacing w:val="-6"/>
          <w:w w:val="90"/>
        </w:rPr>
        <w:t xml:space="preserve"> </w:t>
      </w:r>
      <w:r>
        <w:rPr>
          <w:w w:val="90"/>
        </w:rPr>
        <w:t>про</w:t>
      </w:r>
      <w:r>
        <w:rPr>
          <w:spacing w:val="-4"/>
          <w:w w:val="90"/>
        </w:rPr>
        <w:t xml:space="preserve"> </w:t>
      </w:r>
      <w:r>
        <w:rPr>
          <w:w w:val="90"/>
        </w:rPr>
        <w:t>ІКЦ.</w:t>
      </w:r>
    </w:p>
    <w:p w:rsidR="00490EE4" w:rsidRDefault="004975AE">
      <w:pPr>
        <w:pStyle w:val="a4"/>
        <w:numPr>
          <w:ilvl w:val="1"/>
          <w:numId w:val="4"/>
        </w:numPr>
        <w:tabs>
          <w:tab w:val="left" w:pos="1584"/>
        </w:tabs>
        <w:spacing w:line="242" w:lineRule="auto"/>
        <w:ind w:left="111" w:right="140" w:firstLine="708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У разі недосягнення між Сторонами згоди шляхом проведення </w:t>
      </w:r>
      <w:r>
        <w:rPr>
          <w:w w:val="85"/>
          <w:sz w:val="24"/>
        </w:rPr>
        <w:t>переговорів або у разі незгоди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Споживача із рішенням ІКЦ, чи неотримання ним у встановлені ПРРЕЕ та Положенням про ІКЦ строки відповіді,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Споживач має право звернутися із заявою про вирішення спору до Регулятора чи його територіального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підрозділу, </w:t>
      </w:r>
      <w:r>
        <w:rPr>
          <w:w w:val="85"/>
          <w:sz w:val="24"/>
        </w:rPr>
        <w:t>центрального органу виконавчої влади, що</w:t>
      </w:r>
      <w:r>
        <w:rPr>
          <w:w w:val="85"/>
          <w:sz w:val="24"/>
        </w:rPr>
        <w:t xml:space="preserve"> забезпечує формування державної політики у сфері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нагляду (контролю) в галузі електроенергетики (або забезпечує формування та реалізує державну політику в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електроенергетичному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комплексі)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інших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уповноважених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органів.</w:t>
      </w:r>
    </w:p>
    <w:p w:rsidR="00490EE4" w:rsidRDefault="004975AE">
      <w:pPr>
        <w:pStyle w:val="a3"/>
        <w:spacing w:before="3" w:line="242" w:lineRule="auto"/>
        <w:ind w:left="111" w:right="140"/>
      </w:pPr>
      <w:r>
        <w:rPr>
          <w:spacing w:val="-1"/>
          <w:w w:val="85"/>
        </w:rPr>
        <w:t xml:space="preserve">Врегулювання </w:t>
      </w:r>
      <w:r>
        <w:rPr>
          <w:w w:val="85"/>
        </w:rPr>
        <w:t>спорів Регулятором чи йо</w:t>
      </w:r>
      <w:r>
        <w:rPr>
          <w:w w:val="85"/>
        </w:rPr>
        <w:t>го територіальним підрозділом здійснюється відповідно до</w:t>
      </w:r>
      <w:r>
        <w:rPr>
          <w:spacing w:val="1"/>
          <w:w w:val="85"/>
        </w:rPr>
        <w:t xml:space="preserve"> </w:t>
      </w:r>
      <w:r>
        <w:rPr>
          <w:w w:val="80"/>
        </w:rPr>
        <w:t>затвердженого</w:t>
      </w:r>
      <w:r>
        <w:rPr>
          <w:spacing w:val="35"/>
          <w:w w:val="80"/>
        </w:rPr>
        <w:t xml:space="preserve"> </w:t>
      </w:r>
      <w:r>
        <w:rPr>
          <w:w w:val="80"/>
        </w:rPr>
        <w:t>Регулятором</w:t>
      </w:r>
      <w:r>
        <w:rPr>
          <w:spacing w:val="37"/>
          <w:w w:val="80"/>
        </w:rPr>
        <w:t xml:space="preserve"> </w:t>
      </w:r>
      <w:r>
        <w:rPr>
          <w:w w:val="80"/>
        </w:rPr>
        <w:t>порядку.</w:t>
      </w:r>
      <w:r>
        <w:rPr>
          <w:spacing w:val="35"/>
          <w:w w:val="80"/>
        </w:rPr>
        <w:t xml:space="preserve"> </w:t>
      </w:r>
      <w:r>
        <w:rPr>
          <w:w w:val="80"/>
        </w:rPr>
        <w:t>Звернення</w:t>
      </w:r>
      <w:r>
        <w:rPr>
          <w:spacing w:val="37"/>
          <w:w w:val="80"/>
        </w:rPr>
        <w:t xml:space="preserve"> </w:t>
      </w:r>
      <w:r>
        <w:rPr>
          <w:w w:val="80"/>
        </w:rPr>
        <w:t>Споживача</w:t>
      </w:r>
      <w:r>
        <w:rPr>
          <w:spacing w:val="39"/>
          <w:w w:val="80"/>
        </w:rPr>
        <w:t xml:space="preserve"> </w:t>
      </w:r>
      <w:r>
        <w:rPr>
          <w:w w:val="80"/>
        </w:rPr>
        <w:t>до</w:t>
      </w:r>
      <w:r>
        <w:rPr>
          <w:spacing w:val="35"/>
          <w:w w:val="80"/>
        </w:rPr>
        <w:t xml:space="preserve"> </w:t>
      </w:r>
      <w:r>
        <w:rPr>
          <w:w w:val="80"/>
        </w:rPr>
        <w:t>Регулятора</w:t>
      </w:r>
      <w:r>
        <w:rPr>
          <w:spacing w:val="33"/>
          <w:w w:val="80"/>
        </w:rPr>
        <w:t xml:space="preserve"> </w:t>
      </w:r>
      <w:r>
        <w:rPr>
          <w:w w:val="80"/>
        </w:rPr>
        <w:t>чи</w:t>
      </w:r>
      <w:r>
        <w:rPr>
          <w:spacing w:val="38"/>
          <w:w w:val="80"/>
        </w:rPr>
        <w:t xml:space="preserve"> </w:t>
      </w:r>
      <w:r>
        <w:rPr>
          <w:w w:val="80"/>
        </w:rPr>
        <w:t>його</w:t>
      </w:r>
      <w:r>
        <w:rPr>
          <w:spacing w:val="37"/>
          <w:w w:val="80"/>
        </w:rPr>
        <w:t xml:space="preserve"> </w:t>
      </w:r>
      <w:r>
        <w:rPr>
          <w:w w:val="80"/>
        </w:rPr>
        <w:t>територіального</w:t>
      </w:r>
      <w:r>
        <w:rPr>
          <w:spacing w:val="36"/>
          <w:w w:val="80"/>
        </w:rPr>
        <w:t xml:space="preserve"> </w:t>
      </w:r>
      <w:r>
        <w:rPr>
          <w:w w:val="80"/>
        </w:rPr>
        <w:t>підрозділу</w:t>
      </w:r>
      <w:r>
        <w:rPr>
          <w:spacing w:val="1"/>
          <w:w w:val="80"/>
        </w:rPr>
        <w:t xml:space="preserve"> </w:t>
      </w:r>
      <w:r>
        <w:rPr>
          <w:w w:val="85"/>
        </w:rPr>
        <w:t>не</w:t>
      </w:r>
      <w:r>
        <w:rPr>
          <w:spacing w:val="-3"/>
          <w:w w:val="85"/>
        </w:rPr>
        <w:t xml:space="preserve"> </w:t>
      </w:r>
      <w:r>
        <w:rPr>
          <w:w w:val="85"/>
        </w:rPr>
        <w:t>позбавляє</w:t>
      </w:r>
      <w:r>
        <w:rPr>
          <w:spacing w:val="-3"/>
          <w:w w:val="85"/>
        </w:rPr>
        <w:t xml:space="preserve"> </w:t>
      </w:r>
      <w:r>
        <w:rPr>
          <w:w w:val="85"/>
        </w:rPr>
        <w:t>Сторони</w:t>
      </w:r>
      <w:r>
        <w:rPr>
          <w:spacing w:val="-3"/>
          <w:w w:val="85"/>
        </w:rPr>
        <w:t xml:space="preserve"> </w:t>
      </w:r>
      <w:r>
        <w:rPr>
          <w:w w:val="85"/>
        </w:rPr>
        <w:t>права</w:t>
      </w:r>
      <w:r>
        <w:rPr>
          <w:spacing w:val="-4"/>
          <w:w w:val="85"/>
        </w:rPr>
        <w:t xml:space="preserve"> </w:t>
      </w:r>
      <w:r>
        <w:rPr>
          <w:w w:val="85"/>
        </w:rPr>
        <w:t>щодо</w:t>
      </w:r>
      <w:r>
        <w:rPr>
          <w:spacing w:val="-3"/>
          <w:w w:val="85"/>
        </w:rPr>
        <w:t xml:space="preserve"> </w:t>
      </w:r>
      <w:r>
        <w:rPr>
          <w:w w:val="85"/>
        </w:rPr>
        <w:t>вирішення</w:t>
      </w:r>
      <w:r>
        <w:rPr>
          <w:spacing w:val="-4"/>
          <w:w w:val="85"/>
        </w:rPr>
        <w:t xml:space="preserve"> </w:t>
      </w:r>
      <w:r>
        <w:rPr>
          <w:w w:val="85"/>
        </w:rPr>
        <w:t>спору</w:t>
      </w:r>
      <w:r>
        <w:rPr>
          <w:spacing w:val="-5"/>
          <w:w w:val="85"/>
        </w:rPr>
        <w:t xml:space="preserve"> </w:t>
      </w:r>
      <w:r>
        <w:rPr>
          <w:w w:val="85"/>
        </w:rPr>
        <w:t>в</w:t>
      </w:r>
      <w:r>
        <w:rPr>
          <w:spacing w:val="-2"/>
          <w:w w:val="85"/>
        </w:rPr>
        <w:t xml:space="preserve"> </w:t>
      </w:r>
      <w:r>
        <w:rPr>
          <w:w w:val="85"/>
        </w:rPr>
        <w:t>судовому</w:t>
      </w:r>
      <w:r>
        <w:rPr>
          <w:spacing w:val="-3"/>
          <w:w w:val="85"/>
        </w:rPr>
        <w:t xml:space="preserve"> </w:t>
      </w:r>
      <w:r>
        <w:rPr>
          <w:w w:val="85"/>
        </w:rPr>
        <w:t>порядку.</w:t>
      </w:r>
    </w:p>
    <w:p w:rsidR="00490EE4" w:rsidRDefault="004975AE">
      <w:pPr>
        <w:pStyle w:val="1"/>
        <w:numPr>
          <w:ilvl w:val="0"/>
          <w:numId w:val="20"/>
        </w:numPr>
        <w:tabs>
          <w:tab w:val="left" w:pos="4632"/>
        </w:tabs>
        <w:spacing w:before="193" w:line="273" w:lineRule="exact"/>
        <w:ind w:left="4631" w:hanging="333"/>
        <w:jc w:val="left"/>
      </w:pPr>
      <w:r>
        <w:rPr>
          <w:w w:val="80"/>
        </w:rPr>
        <w:t>Форс-мажорні</w:t>
      </w:r>
      <w:r>
        <w:rPr>
          <w:spacing w:val="20"/>
          <w:w w:val="80"/>
        </w:rPr>
        <w:t xml:space="preserve"> </w:t>
      </w:r>
      <w:r>
        <w:rPr>
          <w:w w:val="80"/>
        </w:rPr>
        <w:t>обставини</w:t>
      </w:r>
    </w:p>
    <w:p w:rsidR="00490EE4" w:rsidRDefault="004975AE">
      <w:pPr>
        <w:pStyle w:val="a4"/>
        <w:numPr>
          <w:ilvl w:val="1"/>
          <w:numId w:val="3"/>
        </w:numPr>
        <w:tabs>
          <w:tab w:val="left" w:pos="1584"/>
        </w:tabs>
        <w:spacing w:line="244" w:lineRule="auto"/>
        <w:ind w:left="111" w:right="143" w:firstLine="708"/>
        <w:jc w:val="both"/>
        <w:rPr>
          <w:sz w:val="24"/>
        </w:rPr>
      </w:pPr>
      <w:r>
        <w:rPr>
          <w:w w:val="80"/>
          <w:sz w:val="24"/>
        </w:rPr>
        <w:t>Сторони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звільняються від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відповідальності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 часткове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або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повне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невиконання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зобов'язань за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Договором,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якщо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це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невиконання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є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наслідком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непереборної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сили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(форс-мажорних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обставин).</w:t>
      </w:r>
    </w:p>
    <w:p w:rsidR="00490EE4" w:rsidRDefault="004975AE">
      <w:pPr>
        <w:pStyle w:val="a4"/>
        <w:numPr>
          <w:ilvl w:val="1"/>
          <w:numId w:val="3"/>
        </w:numPr>
        <w:tabs>
          <w:tab w:val="left" w:pos="1584"/>
        </w:tabs>
        <w:spacing w:line="244" w:lineRule="auto"/>
        <w:ind w:left="111" w:right="140" w:firstLine="708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Під форс-мажорними обставинами розуміють надзвичайні </w:t>
      </w:r>
      <w:r>
        <w:rPr>
          <w:w w:val="85"/>
          <w:sz w:val="24"/>
        </w:rPr>
        <w:t>та невідворотні обставини, в тому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числі несанкціоноване втручання у функціонування комп’ютерної </w:t>
      </w:r>
      <w:r>
        <w:rPr>
          <w:w w:val="85"/>
          <w:sz w:val="24"/>
        </w:rPr>
        <w:t>системи Постачальника (кібератака), що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об'єктивно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унеможливлюють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виконання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зобов'язань,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передбачених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умовами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Договору.</w:t>
      </w:r>
    </w:p>
    <w:p w:rsidR="00490EE4" w:rsidRDefault="004975AE">
      <w:pPr>
        <w:pStyle w:val="a4"/>
        <w:numPr>
          <w:ilvl w:val="1"/>
          <w:numId w:val="3"/>
        </w:numPr>
        <w:tabs>
          <w:tab w:val="left" w:pos="1584"/>
        </w:tabs>
        <w:spacing w:line="242" w:lineRule="auto"/>
        <w:ind w:left="111" w:right="122" w:firstLine="708"/>
        <w:jc w:val="both"/>
        <w:rPr>
          <w:sz w:val="24"/>
        </w:rPr>
      </w:pPr>
      <w:r>
        <w:rPr>
          <w:w w:val="85"/>
          <w:sz w:val="24"/>
        </w:rPr>
        <w:t xml:space="preserve">Строк виконання зобов'язань за цим </w:t>
      </w:r>
      <w:r>
        <w:rPr>
          <w:w w:val="85"/>
          <w:sz w:val="24"/>
        </w:rPr>
        <w:t>Договором відкладається на строк дії форс-мажорних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обставин.</w:t>
      </w:r>
    </w:p>
    <w:p w:rsidR="00490EE4" w:rsidRDefault="004975AE">
      <w:pPr>
        <w:pStyle w:val="a4"/>
        <w:numPr>
          <w:ilvl w:val="1"/>
          <w:numId w:val="3"/>
        </w:numPr>
        <w:tabs>
          <w:tab w:val="left" w:pos="1584"/>
        </w:tabs>
        <w:spacing w:line="244" w:lineRule="auto"/>
        <w:ind w:left="111" w:right="141" w:firstLine="708"/>
        <w:jc w:val="both"/>
        <w:rPr>
          <w:sz w:val="24"/>
        </w:rPr>
      </w:pPr>
      <w:r>
        <w:rPr>
          <w:w w:val="80"/>
          <w:sz w:val="24"/>
        </w:rPr>
        <w:t>Сторони зобов'язані негайно повідомити про форс-мажорні обставини та протягом чотирнадцяти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днів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дня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їх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виникнення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надати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підтверджуючі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документи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щодо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їх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настання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відповідно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законодавства.</w:t>
      </w:r>
    </w:p>
    <w:p w:rsidR="00490EE4" w:rsidRDefault="004975AE">
      <w:pPr>
        <w:pStyle w:val="a4"/>
        <w:numPr>
          <w:ilvl w:val="1"/>
          <w:numId w:val="3"/>
        </w:numPr>
        <w:tabs>
          <w:tab w:val="left" w:pos="1584"/>
        </w:tabs>
        <w:spacing w:line="242" w:lineRule="auto"/>
        <w:ind w:left="111" w:right="141" w:firstLine="708"/>
        <w:jc w:val="both"/>
        <w:rPr>
          <w:sz w:val="24"/>
        </w:rPr>
      </w:pPr>
      <w:r>
        <w:rPr>
          <w:w w:val="85"/>
          <w:sz w:val="24"/>
        </w:rPr>
        <w:t>Виникнення форс-мажорних обставин не є підставою для відмови Споживача від сплати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Постачальнику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електричну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енергію,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яка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була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надана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їх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виникнення.</w:t>
      </w:r>
    </w:p>
    <w:p w:rsidR="00490EE4" w:rsidRDefault="004975AE">
      <w:pPr>
        <w:pStyle w:val="1"/>
        <w:numPr>
          <w:ilvl w:val="0"/>
          <w:numId w:val="20"/>
        </w:numPr>
        <w:tabs>
          <w:tab w:val="left" w:pos="4303"/>
        </w:tabs>
        <w:spacing w:before="179" w:line="273" w:lineRule="exact"/>
        <w:ind w:left="4302" w:hanging="426"/>
        <w:jc w:val="left"/>
      </w:pPr>
      <w:r>
        <w:rPr>
          <w:w w:val="80"/>
        </w:rPr>
        <w:t>Строк</w:t>
      </w:r>
      <w:r>
        <w:rPr>
          <w:spacing w:val="10"/>
          <w:w w:val="80"/>
        </w:rPr>
        <w:t xml:space="preserve"> </w:t>
      </w:r>
      <w:r>
        <w:rPr>
          <w:w w:val="80"/>
        </w:rPr>
        <w:t>дії</w:t>
      </w:r>
      <w:r>
        <w:rPr>
          <w:spacing w:val="10"/>
          <w:w w:val="80"/>
        </w:rPr>
        <w:t xml:space="preserve"> </w:t>
      </w:r>
      <w:r>
        <w:rPr>
          <w:w w:val="80"/>
        </w:rPr>
        <w:t>Договору</w:t>
      </w:r>
      <w:r>
        <w:rPr>
          <w:spacing w:val="11"/>
          <w:w w:val="80"/>
        </w:rPr>
        <w:t xml:space="preserve"> </w:t>
      </w:r>
      <w:r>
        <w:rPr>
          <w:w w:val="80"/>
        </w:rPr>
        <w:t>та</w:t>
      </w:r>
      <w:r>
        <w:rPr>
          <w:spacing w:val="11"/>
          <w:w w:val="80"/>
        </w:rPr>
        <w:t xml:space="preserve"> </w:t>
      </w:r>
      <w:r>
        <w:rPr>
          <w:w w:val="80"/>
        </w:rPr>
        <w:t>інші</w:t>
      </w:r>
      <w:r>
        <w:rPr>
          <w:spacing w:val="10"/>
          <w:w w:val="80"/>
        </w:rPr>
        <w:t xml:space="preserve"> </w:t>
      </w:r>
      <w:r>
        <w:rPr>
          <w:w w:val="80"/>
        </w:rPr>
        <w:t>умови</w:t>
      </w:r>
    </w:p>
    <w:p w:rsidR="00490EE4" w:rsidRDefault="004975AE">
      <w:pPr>
        <w:pStyle w:val="a4"/>
        <w:numPr>
          <w:ilvl w:val="1"/>
          <w:numId w:val="2"/>
        </w:numPr>
        <w:tabs>
          <w:tab w:val="left" w:pos="1528"/>
        </w:tabs>
        <w:spacing w:line="242" w:lineRule="auto"/>
        <w:ind w:left="111" w:right="120" w:firstLine="708"/>
        <w:jc w:val="both"/>
        <w:rPr>
          <w:sz w:val="24"/>
        </w:rPr>
      </w:pPr>
      <w:r>
        <w:rPr>
          <w:w w:val="80"/>
          <w:sz w:val="24"/>
        </w:rPr>
        <w:t>Цей Договір укладається на строк, зазначений в комерційній пропозиції,</w:t>
      </w:r>
      <w:r>
        <w:rPr>
          <w:w w:val="80"/>
          <w:sz w:val="24"/>
        </w:rPr>
        <w:t xml:space="preserve"> яку обрав Споживач, та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набирає чинності з моменту погодження (акцептування) Споживачем заяви-приєднання, яка є Додатком №1 до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цього Договору, та </w:t>
      </w:r>
      <w:r>
        <w:rPr>
          <w:w w:val="85"/>
          <w:sz w:val="24"/>
        </w:rPr>
        <w:t>сплаченого рахунку (квитанції) Постачальника. Термін дії даного Договору не може бути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більшим за термін дії До</w:t>
      </w:r>
      <w:r>
        <w:rPr>
          <w:spacing w:val="-1"/>
          <w:w w:val="85"/>
          <w:sz w:val="24"/>
        </w:rPr>
        <w:t xml:space="preserve">говору споживача про надання </w:t>
      </w:r>
      <w:r>
        <w:rPr>
          <w:w w:val="85"/>
          <w:sz w:val="24"/>
        </w:rPr>
        <w:t>послуг з розподілу електричної енергії, що укладений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Споживачем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з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Оператором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системи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розподілу</w:t>
      </w:r>
    </w:p>
    <w:p w:rsidR="00490EE4" w:rsidRDefault="004975AE">
      <w:pPr>
        <w:pStyle w:val="a4"/>
        <w:numPr>
          <w:ilvl w:val="1"/>
          <w:numId w:val="2"/>
        </w:numPr>
        <w:tabs>
          <w:tab w:val="left" w:pos="1584"/>
        </w:tabs>
        <w:spacing w:before="1" w:line="242" w:lineRule="auto"/>
        <w:ind w:left="111" w:right="119" w:firstLine="708"/>
        <w:jc w:val="both"/>
        <w:rPr>
          <w:sz w:val="24"/>
        </w:rPr>
      </w:pPr>
      <w:r>
        <w:rPr>
          <w:w w:val="80"/>
          <w:sz w:val="24"/>
        </w:rPr>
        <w:t>Постачальник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має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повідомити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зміну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будь-яких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умов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Договору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Споживача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не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пізніше,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ніж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-48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20 днів до їх застосування з урахуванням </w:t>
      </w:r>
      <w:r>
        <w:rPr>
          <w:w w:val="85"/>
          <w:sz w:val="24"/>
        </w:rPr>
        <w:t>інформації про право Споживача розірвати Договір. Постачальник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зобов'язаний повідомити Споживача в порядку, встановленому законом, про будь-яке </w:t>
      </w:r>
      <w:r>
        <w:rPr>
          <w:w w:val="85"/>
          <w:sz w:val="24"/>
        </w:rPr>
        <w:t>збільшення ціни і про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право припинити дію договору без сплати будь-яких штрафних санкцій чи іншої фінансової ком</w:t>
      </w:r>
      <w:r>
        <w:rPr>
          <w:w w:val="85"/>
          <w:sz w:val="24"/>
        </w:rPr>
        <w:t>пенсації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Постачальнику,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якщо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Споживач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не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приймає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нові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умови.</w:t>
      </w:r>
    </w:p>
    <w:p w:rsidR="00490EE4" w:rsidRDefault="004975AE">
      <w:pPr>
        <w:pStyle w:val="a4"/>
        <w:numPr>
          <w:ilvl w:val="1"/>
          <w:numId w:val="2"/>
        </w:numPr>
        <w:tabs>
          <w:tab w:val="left" w:pos="1584"/>
        </w:tabs>
        <w:spacing w:before="6" w:line="244" w:lineRule="auto"/>
        <w:ind w:right="120" w:firstLine="708"/>
        <w:jc w:val="both"/>
        <w:rPr>
          <w:sz w:val="24"/>
        </w:rPr>
      </w:pPr>
      <w:r>
        <w:rPr>
          <w:w w:val="80"/>
          <w:sz w:val="24"/>
        </w:rPr>
        <w:t>За умови дострокового розірвання Договору за ініціативою Споживача, Споживач зобов'язаний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сплатити Постачальнику передбачені обраною Споживачем комерційною пропозицією штрафні санкції чи іншу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фін</w:t>
      </w:r>
      <w:r>
        <w:rPr>
          <w:w w:val="85"/>
          <w:sz w:val="24"/>
        </w:rPr>
        <w:t>ансову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компенсацію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дострокове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припинення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Договору.</w:t>
      </w:r>
    </w:p>
    <w:p w:rsidR="00490EE4" w:rsidRDefault="004975AE">
      <w:pPr>
        <w:pStyle w:val="a4"/>
        <w:numPr>
          <w:ilvl w:val="1"/>
          <w:numId w:val="2"/>
        </w:numPr>
        <w:tabs>
          <w:tab w:val="left" w:pos="1584"/>
        </w:tabs>
        <w:spacing w:line="244" w:lineRule="auto"/>
        <w:ind w:left="111" w:right="119" w:firstLine="708"/>
        <w:jc w:val="both"/>
        <w:rPr>
          <w:sz w:val="24"/>
        </w:rPr>
      </w:pPr>
      <w:r>
        <w:rPr>
          <w:w w:val="80"/>
          <w:sz w:val="24"/>
        </w:rPr>
        <w:t>Постачальник має право розірвати цей Договір достроково, повідомивши Споживача про це за 20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днів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до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очікуваної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дати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розірвання,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у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випадках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якщо:</w:t>
      </w:r>
    </w:p>
    <w:p w:rsidR="00490EE4" w:rsidRDefault="004975AE">
      <w:pPr>
        <w:pStyle w:val="a4"/>
        <w:numPr>
          <w:ilvl w:val="0"/>
          <w:numId w:val="1"/>
        </w:numPr>
        <w:tabs>
          <w:tab w:val="left" w:pos="1161"/>
        </w:tabs>
        <w:spacing w:line="244" w:lineRule="auto"/>
        <w:ind w:left="111" w:right="119" w:firstLine="708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споживач прострочив </w:t>
      </w:r>
      <w:r>
        <w:rPr>
          <w:w w:val="85"/>
          <w:sz w:val="24"/>
        </w:rPr>
        <w:t>оплату за постачання електричної енергії згідно з Договором, за умови, що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Постачальник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здійснив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попередження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Споживачу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можливе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розірвання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Договору;</w:t>
      </w:r>
    </w:p>
    <w:p w:rsidR="00490EE4" w:rsidRDefault="004975AE">
      <w:pPr>
        <w:pStyle w:val="a4"/>
        <w:numPr>
          <w:ilvl w:val="0"/>
          <w:numId w:val="1"/>
        </w:numPr>
        <w:tabs>
          <w:tab w:val="left" w:pos="1161"/>
        </w:tabs>
        <w:spacing w:line="244" w:lineRule="auto"/>
        <w:ind w:right="139" w:firstLine="708"/>
        <w:jc w:val="both"/>
        <w:rPr>
          <w:sz w:val="24"/>
        </w:rPr>
      </w:pPr>
      <w:r>
        <w:rPr>
          <w:w w:val="85"/>
          <w:sz w:val="24"/>
        </w:rPr>
        <w:t>споживач іншим чином суттєво порушив умови цього Договору, і не вжив заходів щодо усунення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такого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порушення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строк,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що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становить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5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робочих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днів.</w:t>
      </w:r>
    </w:p>
    <w:p w:rsidR="00490EE4" w:rsidRDefault="004975AE">
      <w:pPr>
        <w:pStyle w:val="a4"/>
        <w:numPr>
          <w:ilvl w:val="1"/>
          <w:numId w:val="2"/>
        </w:numPr>
        <w:tabs>
          <w:tab w:val="left" w:pos="1444"/>
        </w:tabs>
        <w:spacing w:line="269" w:lineRule="exact"/>
        <w:ind w:left="1444" w:hanging="624"/>
        <w:jc w:val="both"/>
        <w:rPr>
          <w:sz w:val="24"/>
        </w:rPr>
      </w:pPr>
      <w:r>
        <w:rPr>
          <w:w w:val="80"/>
          <w:sz w:val="24"/>
        </w:rPr>
        <w:t>Дія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Договору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також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припиняється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наступних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випадках:</w:t>
      </w:r>
    </w:p>
    <w:p w:rsidR="00490EE4" w:rsidRDefault="004975AE">
      <w:pPr>
        <w:pStyle w:val="a4"/>
        <w:numPr>
          <w:ilvl w:val="2"/>
          <w:numId w:val="2"/>
        </w:numPr>
        <w:tabs>
          <w:tab w:val="left" w:pos="1956"/>
        </w:tabs>
        <w:ind w:left="1955"/>
        <w:rPr>
          <w:sz w:val="24"/>
        </w:rPr>
      </w:pPr>
      <w:r>
        <w:rPr>
          <w:w w:val="80"/>
          <w:sz w:val="24"/>
        </w:rPr>
        <w:t>анулювання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Постачальнику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ліцензії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постачання;</w:t>
      </w:r>
    </w:p>
    <w:p w:rsidR="00490EE4" w:rsidRDefault="004975AE">
      <w:pPr>
        <w:pStyle w:val="a4"/>
        <w:numPr>
          <w:ilvl w:val="2"/>
          <w:numId w:val="2"/>
        </w:numPr>
        <w:tabs>
          <w:tab w:val="left" w:pos="1956"/>
        </w:tabs>
        <w:ind w:left="1955"/>
        <w:rPr>
          <w:sz w:val="24"/>
        </w:rPr>
      </w:pPr>
      <w:r>
        <w:rPr>
          <w:w w:val="80"/>
          <w:sz w:val="24"/>
        </w:rPr>
        <w:t>банкрутства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або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припинення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господарської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діяльності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Постачальником;</w:t>
      </w:r>
    </w:p>
    <w:p w:rsidR="00490EE4" w:rsidRDefault="004975AE">
      <w:pPr>
        <w:pStyle w:val="a4"/>
        <w:numPr>
          <w:ilvl w:val="2"/>
          <w:numId w:val="2"/>
        </w:numPr>
        <w:tabs>
          <w:tab w:val="left" w:pos="1955"/>
          <w:tab w:val="left" w:pos="1956"/>
        </w:tabs>
        <w:spacing w:line="244" w:lineRule="auto"/>
        <w:ind w:right="579" w:hanging="276"/>
        <w:jc w:val="left"/>
        <w:rPr>
          <w:sz w:val="24"/>
        </w:rPr>
      </w:pPr>
      <w:r>
        <w:rPr>
          <w:w w:val="80"/>
          <w:sz w:val="24"/>
        </w:rPr>
        <w:t>завершення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терміну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дії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Договору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споживача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надання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послуг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розподілу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що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укладений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Споживачем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Оператором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системи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розподілу;</w:t>
      </w:r>
    </w:p>
    <w:p w:rsidR="00490EE4" w:rsidRDefault="004975AE">
      <w:pPr>
        <w:pStyle w:val="a4"/>
        <w:numPr>
          <w:ilvl w:val="2"/>
          <w:numId w:val="2"/>
        </w:numPr>
        <w:tabs>
          <w:tab w:val="left" w:pos="2010"/>
          <w:tab w:val="left" w:pos="2011"/>
        </w:tabs>
        <w:spacing w:line="269" w:lineRule="exact"/>
        <w:ind w:left="2010" w:hanging="339"/>
        <w:jc w:val="left"/>
        <w:rPr>
          <w:sz w:val="24"/>
        </w:rPr>
      </w:pPr>
      <w:r>
        <w:rPr>
          <w:w w:val="80"/>
          <w:sz w:val="24"/>
        </w:rPr>
        <w:t>у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разі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зміни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власника/користувача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об'єкта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Споживача;</w:t>
      </w:r>
    </w:p>
    <w:p w:rsidR="00490EE4" w:rsidRDefault="004975AE">
      <w:pPr>
        <w:pStyle w:val="a4"/>
        <w:numPr>
          <w:ilvl w:val="2"/>
          <w:numId w:val="2"/>
        </w:numPr>
        <w:tabs>
          <w:tab w:val="left" w:pos="1955"/>
          <w:tab w:val="left" w:pos="1956"/>
        </w:tabs>
        <w:ind w:left="1955"/>
        <w:jc w:val="left"/>
        <w:rPr>
          <w:sz w:val="24"/>
        </w:rPr>
      </w:pPr>
      <w:r>
        <w:rPr>
          <w:w w:val="80"/>
          <w:sz w:val="24"/>
        </w:rPr>
        <w:t>у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разі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зміни</w:t>
      </w:r>
      <w:r>
        <w:rPr>
          <w:spacing w:val="7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електропостачальника</w:t>
      </w:r>
      <w:proofErr w:type="spellEnd"/>
      <w:r>
        <w:rPr>
          <w:w w:val="80"/>
          <w:sz w:val="24"/>
        </w:rPr>
        <w:t>.</w:t>
      </w:r>
    </w:p>
    <w:p w:rsidR="00490EE4" w:rsidRDefault="004975AE">
      <w:pPr>
        <w:pStyle w:val="a4"/>
        <w:numPr>
          <w:ilvl w:val="1"/>
          <w:numId w:val="2"/>
        </w:numPr>
        <w:tabs>
          <w:tab w:val="left" w:pos="1583"/>
          <w:tab w:val="left" w:pos="1584"/>
        </w:tabs>
        <w:spacing w:before="4"/>
        <w:ind w:left="1583" w:hanging="764"/>
        <w:rPr>
          <w:sz w:val="24"/>
        </w:rPr>
      </w:pPr>
      <w:r>
        <w:rPr>
          <w:spacing w:val="-1"/>
          <w:w w:val="85"/>
          <w:sz w:val="24"/>
        </w:rPr>
        <w:t>У</w:t>
      </w:r>
      <w:r>
        <w:rPr>
          <w:spacing w:val="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разі</w:t>
      </w:r>
      <w:r>
        <w:rPr>
          <w:spacing w:val="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якщо</w:t>
      </w:r>
      <w:r>
        <w:rPr>
          <w:spacing w:val="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об'єкт</w:t>
      </w:r>
      <w:r>
        <w:rPr>
          <w:spacing w:val="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Споживача</w:t>
      </w:r>
      <w:r>
        <w:rPr>
          <w:spacing w:val="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перебуває</w:t>
      </w:r>
      <w:r>
        <w:rPr>
          <w:spacing w:val="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у</w:t>
      </w:r>
      <w:r>
        <w:rPr>
          <w:spacing w:val="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власності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(користуванні)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кількох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осіб,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укладається</w:t>
      </w:r>
    </w:p>
    <w:p w:rsidR="00490EE4" w:rsidRDefault="004975AE">
      <w:pPr>
        <w:spacing w:before="140"/>
        <w:ind w:right="249"/>
        <w:jc w:val="center"/>
        <w:rPr>
          <w:sz w:val="19"/>
        </w:rPr>
      </w:pPr>
      <w:r>
        <w:rPr>
          <w:w w:val="81"/>
          <w:sz w:val="19"/>
        </w:rPr>
        <w:t>7</w:t>
      </w:r>
    </w:p>
    <w:p w:rsidR="00490EE4" w:rsidRDefault="00490EE4">
      <w:pPr>
        <w:jc w:val="center"/>
        <w:rPr>
          <w:sz w:val="19"/>
        </w:rPr>
        <w:sectPr w:rsidR="00490EE4">
          <w:pgSz w:w="11900" w:h="16850"/>
          <w:pgMar w:top="480" w:right="440" w:bottom="280" w:left="740" w:header="708" w:footer="708" w:gutter="0"/>
          <w:cols w:space="720"/>
        </w:sectPr>
      </w:pPr>
    </w:p>
    <w:p w:rsidR="00490EE4" w:rsidRDefault="004975AE">
      <w:pPr>
        <w:pStyle w:val="a3"/>
        <w:spacing w:before="90" w:line="244" w:lineRule="auto"/>
        <w:ind w:left="111" w:right="141" w:firstLine="0"/>
      </w:pPr>
      <w:r>
        <w:rPr>
          <w:w w:val="85"/>
        </w:rPr>
        <w:lastRenderedPageBreak/>
        <w:t>один Договір з одним із співвласників (користувачів) за умови письмової згоди всіх інших співвласників</w:t>
      </w:r>
      <w:r>
        <w:rPr>
          <w:spacing w:val="1"/>
          <w:w w:val="85"/>
        </w:rPr>
        <w:t xml:space="preserve"> </w:t>
      </w:r>
      <w:r>
        <w:rPr>
          <w:w w:val="90"/>
        </w:rPr>
        <w:t>(користувачів),</w:t>
      </w:r>
      <w:r>
        <w:rPr>
          <w:spacing w:val="-9"/>
          <w:w w:val="90"/>
        </w:rPr>
        <w:t xml:space="preserve"> </w:t>
      </w:r>
      <w:r>
        <w:rPr>
          <w:w w:val="90"/>
        </w:rPr>
        <w:t>про</w:t>
      </w:r>
      <w:r>
        <w:rPr>
          <w:spacing w:val="-10"/>
          <w:w w:val="90"/>
        </w:rPr>
        <w:t xml:space="preserve"> </w:t>
      </w:r>
      <w:r>
        <w:rPr>
          <w:w w:val="90"/>
        </w:rPr>
        <w:t>що</w:t>
      </w:r>
      <w:r>
        <w:rPr>
          <w:spacing w:val="-11"/>
          <w:w w:val="90"/>
        </w:rPr>
        <w:t xml:space="preserve"> </w:t>
      </w:r>
      <w:r>
        <w:rPr>
          <w:w w:val="90"/>
        </w:rPr>
        <w:t>робиться</w:t>
      </w:r>
      <w:r>
        <w:rPr>
          <w:spacing w:val="-9"/>
          <w:w w:val="90"/>
        </w:rPr>
        <w:t xml:space="preserve"> </w:t>
      </w:r>
      <w:r>
        <w:rPr>
          <w:w w:val="90"/>
        </w:rPr>
        <w:t>відмітка</w:t>
      </w:r>
      <w:r>
        <w:rPr>
          <w:spacing w:val="-9"/>
          <w:w w:val="90"/>
        </w:rPr>
        <w:t xml:space="preserve"> </w:t>
      </w:r>
      <w:r>
        <w:rPr>
          <w:w w:val="90"/>
        </w:rPr>
        <w:t>в</w:t>
      </w:r>
      <w:r>
        <w:rPr>
          <w:spacing w:val="-8"/>
          <w:w w:val="90"/>
        </w:rPr>
        <w:t xml:space="preserve"> </w:t>
      </w:r>
      <w:r>
        <w:rPr>
          <w:w w:val="90"/>
        </w:rPr>
        <w:t>цьому</w:t>
      </w:r>
      <w:r>
        <w:rPr>
          <w:spacing w:val="-8"/>
          <w:w w:val="90"/>
        </w:rPr>
        <w:t xml:space="preserve"> </w:t>
      </w:r>
      <w:r>
        <w:rPr>
          <w:w w:val="90"/>
        </w:rPr>
        <w:t>Договорі.</w:t>
      </w:r>
    </w:p>
    <w:p w:rsidR="00490EE4" w:rsidRDefault="004975AE">
      <w:pPr>
        <w:pStyle w:val="a4"/>
        <w:numPr>
          <w:ilvl w:val="1"/>
          <w:numId w:val="2"/>
        </w:numPr>
        <w:tabs>
          <w:tab w:val="left" w:pos="1584"/>
        </w:tabs>
        <w:spacing w:line="242" w:lineRule="auto"/>
        <w:ind w:right="140" w:firstLine="708"/>
        <w:jc w:val="both"/>
        <w:rPr>
          <w:sz w:val="24"/>
        </w:rPr>
      </w:pPr>
      <w:r>
        <w:rPr>
          <w:w w:val="85"/>
          <w:sz w:val="24"/>
        </w:rPr>
        <w:t>Усі повідомлення за цим Договором вважаються зробленими належним чином, якщо вони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здійснені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письмовій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формі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надіслані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рекомендованим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листом,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вручені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кур'єром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або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особисто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зазначеними в цьому Договорі адресами Сторін, або направлені електронною поштою на вказану в цьому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договорі електронну адресу Сторони. Датою отримання таких повідомлень буде вважатися дата їх особистого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вручення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або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дата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поштового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штемпеля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відділу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зв'язку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одержувача,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або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дата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отримання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Стороною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повідомлення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надходження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іншій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Стороні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відповідного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повідомлення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електронну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адресу.</w:t>
      </w:r>
    </w:p>
    <w:p w:rsidR="00490EE4" w:rsidRDefault="004975AE">
      <w:pPr>
        <w:pStyle w:val="a3"/>
        <w:spacing w:before="3" w:line="242" w:lineRule="auto"/>
        <w:ind w:right="139"/>
      </w:pPr>
      <w:r>
        <w:rPr>
          <w:w w:val="80"/>
        </w:rPr>
        <w:t>Споживач зобов'язується у місячний строк повідомити Постачальника про зміну будь-якої інформації та</w:t>
      </w:r>
      <w:r>
        <w:rPr>
          <w:spacing w:val="1"/>
          <w:w w:val="80"/>
        </w:rPr>
        <w:t xml:space="preserve"> </w:t>
      </w:r>
      <w:r>
        <w:rPr>
          <w:w w:val="85"/>
        </w:rPr>
        <w:t>даних, зазначених в заяві</w:t>
      </w:r>
      <w:r>
        <w:rPr>
          <w:w w:val="85"/>
        </w:rPr>
        <w:t>-приєднанні/Договорі, а у разі неповідомлення несе ризик настання по його вині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несприятливих фінансових наслідків та відшкодовує Постачальнику </w:t>
      </w:r>
      <w:r>
        <w:rPr>
          <w:w w:val="85"/>
        </w:rPr>
        <w:t>всі збитки, понесені Постачальником у</w:t>
      </w:r>
      <w:r>
        <w:rPr>
          <w:spacing w:val="1"/>
          <w:w w:val="85"/>
        </w:rPr>
        <w:t xml:space="preserve"> </w:t>
      </w:r>
      <w:r>
        <w:rPr>
          <w:w w:val="80"/>
        </w:rPr>
        <w:t>зв’язку з таким несвоєчасним повідомленням, що призвело до порушення Постач</w:t>
      </w:r>
      <w:r>
        <w:rPr>
          <w:w w:val="80"/>
        </w:rPr>
        <w:t>альником вимог податкового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законодавства, в </w:t>
      </w:r>
      <w:proofErr w:type="spellStart"/>
      <w:r>
        <w:rPr>
          <w:w w:val="80"/>
        </w:rPr>
        <w:t>т.ч</w:t>
      </w:r>
      <w:proofErr w:type="spellEnd"/>
      <w:r>
        <w:rPr>
          <w:w w:val="80"/>
        </w:rPr>
        <w:t>. в сумі нарахованих Постачальнику штрафних/фінансових санкцій/пені за актами перевірок</w:t>
      </w:r>
      <w:r>
        <w:rPr>
          <w:spacing w:val="1"/>
          <w:w w:val="80"/>
        </w:rPr>
        <w:t xml:space="preserve"> </w:t>
      </w:r>
      <w:r>
        <w:rPr>
          <w:w w:val="90"/>
        </w:rPr>
        <w:t>контролюючих</w:t>
      </w:r>
      <w:r>
        <w:rPr>
          <w:spacing w:val="-7"/>
          <w:w w:val="90"/>
        </w:rPr>
        <w:t xml:space="preserve"> </w:t>
      </w:r>
      <w:r>
        <w:rPr>
          <w:w w:val="90"/>
        </w:rPr>
        <w:t>органів.</w:t>
      </w:r>
    </w:p>
    <w:p w:rsidR="00490EE4" w:rsidRDefault="00490EE4">
      <w:pPr>
        <w:pStyle w:val="a3"/>
        <w:spacing w:before="5"/>
        <w:ind w:left="0" w:firstLine="0"/>
        <w:jc w:val="left"/>
      </w:pPr>
    </w:p>
    <w:p w:rsidR="00490EE4" w:rsidRDefault="004975AE">
      <w:pPr>
        <w:pStyle w:val="1"/>
        <w:tabs>
          <w:tab w:val="left" w:pos="5663"/>
        </w:tabs>
        <w:ind w:right="9"/>
        <w:jc w:val="center"/>
      </w:pPr>
      <w:r>
        <w:rPr>
          <w:w w:val="85"/>
        </w:rPr>
        <w:t>Постачальник:</w:t>
      </w:r>
      <w:r>
        <w:rPr>
          <w:w w:val="85"/>
        </w:rPr>
        <w:tab/>
      </w:r>
      <w:r>
        <w:rPr>
          <w:w w:val="90"/>
        </w:rPr>
        <w:t>Споживач:</w:t>
      </w:r>
    </w:p>
    <w:p w:rsidR="00490EE4" w:rsidRDefault="004975AE">
      <w:pPr>
        <w:ind w:left="395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ТОВ</w:t>
      </w:r>
      <w:r>
        <w:rPr>
          <w:rFonts w:ascii="Arial" w:hAnsi="Arial"/>
          <w:b/>
          <w:spacing w:val="81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«ЗАПОРЖГАЗ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ЗБУТ»</w:t>
      </w:r>
    </w:p>
    <w:p w:rsidR="00490EE4" w:rsidRDefault="004975AE">
      <w:pPr>
        <w:pStyle w:val="a3"/>
        <w:spacing w:before="4"/>
        <w:ind w:left="395" w:firstLine="0"/>
        <w:jc w:val="left"/>
      </w:pPr>
      <w:r>
        <w:rPr>
          <w:w w:val="80"/>
        </w:rPr>
        <w:t>ЕІС-код:</w:t>
      </w:r>
      <w:r>
        <w:rPr>
          <w:spacing w:val="37"/>
          <w:w w:val="80"/>
        </w:rPr>
        <w:t xml:space="preserve"> </w:t>
      </w:r>
      <w:r>
        <w:rPr>
          <w:w w:val="80"/>
        </w:rPr>
        <w:t>56Х9300000000902</w:t>
      </w:r>
    </w:p>
    <w:p w:rsidR="00490EE4" w:rsidRDefault="004975AE">
      <w:pPr>
        <w:pStyle w:val="a3"/>
        <w:spacing w:before="2" w:line="244" w:lineRule="auto"/>
        <w:ind w:left="395" w:right="7409" w:firstLine="0"/>
        <w:jc w:val="left"/>
      </w:pPr>
      <w:r>
        <w:rPr>
          <w:w w:val="80"/>
        </w:rPr>
        <w:t>Адреса:</w:t>
      </w:r>
      <w:r>
        <w:rPr>
          <w:spacing w:val="8"/>
          <w:w w:val="80"/>
        </w:rPr>
        <w:t xml:space="preserve"> </w:t>
      </w:r>
      <w:r>
        <w:rPr>
          <w:w w:val="80"/>
        </w:rPr>
        <w:t>69035,</w:t>
      </w:r>
      <w:r>
        <w:rPr>
          <w:spacing w:val="9"/>
          <w:w w:val="80"/>
        </w:rPr>
        <w:t xml:space="preserve"> </w:t>
      </w:r>
      <w:r>
        <w:rPr>
          <w:w w:val="80"/>
        </w:rPr>
        <w:t>м.</w:t>
      </w:r>
      <w:r>
        <w:rPr>
          <w:spacing w:val="6"/>
          <w:w w:val="80"/>
        </w:rPr>
        <w:t xml:space="preserve"> </w:t>
      </w:r>
      <w:r>
        <w:rPr>
          <w:w w:val="80"/>
        </w:rPr>
        <w:t>Запоріжжя,</w:t>
      </w:r>
      <w:r>
        <w:rPr>
          <w:spacing w:val="-48"/>
          <w:w w:val="80"/>
        </w:rPr>
        <w:t xml:space="preserve"> </w:t>
      </w:r>
      <w:r>
        <w:rPr>
          <w:w w:val="80"/>
        </w:rPr>
        <w:t>вул.</w:t>
      </w:r>
      <w:r>
        <w:rPr>
          <w:spacing w:val="6"/>
          <w:w w:val="80"/>
        </w:rPr>
        <w:t xml:space="preserve"> </w:t>
      </w:r>
      <w:r>
        <w:rPr>
          <w:w w:val="80"/>
        </w:rPr>
        <w:t>Волгоградська,</w:t>
      </w:r>
      <w:r>
        <w:rPr>
          <w:spacing w:val="5"/>
          <w:w w:val="80"/>
        </w:rPr>
        <w:t xml:space="preserve"> </w:t>
      </w:r>
      <w:r>
        <w:rPr>
          <w:w w:val="80"/>
        </w:rPr>
        <w:t>26-А</w:t>
      </w:r>
    </w:p>
    <w:p w:rsidR="00490EE4" w:rsidRDefault="004975AE">
      <w:pPr>
        <w:pStyle w:val="1"/>
        <w:ind w:left="395" w:right="5705"/>
      </w:pPr>
      <w:r>
        <w:rPr>
          <w:w w:val="80"/>
        </w:rPr>
        <w:t>Рахунок</w:t>
      </w:r>
      <w:r>
        <w:rPr>
          <w:spacing w:val="15"/>
          <w:w w:val="80"/>
        </w:rPr>
        <w:t xml:space="preserve"> </w:t>
      </w:r>
      <w:r>
        <w:rPr>
          <w:w w:val="80"/>
        </w:rPr>
        <w:t>(для</w:t>
      </w:r>
      <w:r>
        <w:rPr>
          <w:spacing w:val="17"/>
          <w:w w:val="80"/>
        </w:rPr>
        <w:t xml:space="preserve"> </w:t>
      </w:r>
      <w:r>
        <w:rPr>
          <w:w w:val="80"/>
        </w:rPr>
        <w:t>оплати</w:t>
      </w:r>
      <w:r>
        <w:rPr>
          <w:spacing w:val="14"/>
          <w:w w:val="80"/>
        </w:rPr>
        <w:t xml:space="preserve"> </w:t>
      </w:r>
      <w:r>
        <w:rPr>
          <w:w w:val="80"/>
        </w:rPr>
        <w:t>за</w:t>
      </w:r>
      <w:r>
        <w:rPr>
          <w:spacing w:val="17"/>
          <w:w w:val="80"/>
        </w:rPr>
        <w:t xml:space="preserve"> </w:t>
      </w:r>
      <w:r>
        <w:rPr>
          <w:w w:val="80"/>
        </w:rPr>
        <w:t>спожиту</w:t>
      </w:r>
      <w:r>
        <w:rPr>
          <w:spacing w:val="17"/>
          <w:w w:val="80"/>
        </w:rPr>
        <w:t xml:space="preserve"> </w:t>
      </w:r>
      <w:r>
        <w:rPr>
          <w:w w:val="80"/>
        </w:rPr>
        <w:t>електричну</w:t>
      </w:r>
      <w:r>
        <w:rPr>
          <w:spacing w:val="-50"/>
          <w:w w:val="80"/>
        </w:rPr>
        <w:t xml:space="preserve"> </w:t>
      </w:r>
      <w:r>
        <w:rPr>
          <w:w w:val="90"/>
        </w:rPr>
        <w:t>енергію)</w:t>
      </w:r>
    </w:p>
    <w:p w:rsidR="00490EE4" w:rsidRDefault="004975AE">
      <w:pPr>
        <w:pStyle w:val="a3"/>
        <w:ind w:left="395" w:firstLine="0"/>
        <w:jc w:val="left"/>
      </w:pPr>
      <w:r>
        <w:rPr>
          <w:w w:val="80"/>
        </w:rPr>
        <w:t>IBAN:</w:t>
      </w:r>
      <w:r>
        <w:rPr>
          <w:spacing w:val="30"/>
          <w:w w:val="80"/>
        </w:rPr>
        <w:t xml:space="preserve"> </w:t>
      </w:r>
      <w:r>
        <w:rPr>
          <w:w w:val="80"/>
        </w:rPr>
        <w:t>UA433139570000026038304192041</w:t>
      </w:r>
    </w:p>
    <w:p w:rsidR="00490EE4" w:rsidRDefault="004975AE">
      <w:pPr>
        <w:pStyle w:val="a3"/>
        <w:spacing w:line="244" w:lineRule="auto"/>
        <w:ind w:left="395" w:right="7853" w:firstLine="0"/>
        <w:jc w:val="left"/>
      </w:pPr>
      <w:r>
        <w:rPr>
          <w:w w:val="80"/>
        </w:rPr>
        <w:t>у</w:t>
      </w:r>
      <w:r>
        <w:rPr>
          <w:spacing w:val="5"/>
          <w:w w:val="80"/>
        </w:rPr>
        <w:t xml:space="preserve"> </w:t>
      </w:r>
      <w:r>
        <w:rPr>
          <w:w w:val="80"/>
        </w:rPr>
        <w:t>Ф-я</w:t>
      </w:r>
      <w:r>
        <w:rPr>
          <w:spacing w:val="5"/>
          <w:w w:val="80"/>
        </w:rPr>
        <w:t xml:space="preserve"> </w:t>
      </w:r>
      <w:r>
        <w:rPr>
          <w:w w:val="80"/>
        </w:rPr>
        <w:t>ЗОУ</w:t>
      </w:r>
      <w:r>
        <w:rPr>
          <w:spacing w:val="6"/>
          <w:w w:val="80"/>
        </w:rPr>
        <w:t xml:space="preserve"> </w:t>
      </w:r>
      <w:r>
        <w:rPr>
          <w:w w:val="80"/>
        </w:rPr>
        <w:t>АТ</w:t>
      </w:r>
      <w:r>
        <w:rPr>
          <w:spacing w:val="6"/>
          <w:w w:val="80"/>
        </w:rPr>
        <w:t xml:space="preserve"> </w:t>
      </w:r>
      <w:r>
        <w:rPr>
          <w:w w:val="80"/>
        </w:rPr>
        <w:t>«Ощадбанк»</w:t>
      </w:r>
      <w:r>
        <w:rPr>
          <w:spacing w:val="-48"/>
          <w:w w:val="80"/>
        </w:rPr>
        <w:t xml:space="preserve"> </w:t>
      </w:r>
      <w:r>
        <w:rPr>
          <w:w w:val="90"/>
        </w:rPr>
        <w:t>МФО:</w:t>
      </w:r>
      <w:r>
        <w:rPr>
          <w:spacing w:val="-9"/>
          <w:w w:val="90"/>
        </w:rPr>
        <w:t xml:space="preserve"> </w:t>
      </w:r>
      <w:r>
        <w:rPr>
          <w:w w:val="90"/>
        </w:rPr>
        <w:t>313957</w:t>
      </w:r>
    </w:p>
    <w:p w:rsidR="00490EE4" w:rsidRDefault="004975AE">
      <w:pPr>
        <w:pStyle w:val="1"/>
        <w:spacing w:line="237" w:lineRule="auto"/>
        <w:ind w:left="395" w:right="5705"/>
      </w:pPr>
      <w:r>
        <w:rPr>
          <w:w w:val="80"/>
        </w:rPr>
        <w:t>Рахунок</w:t>
      </w:r>
      <w:r>
        <w:rPr>
          <w:spacing w:val="16"/>
          <w:w w:val="80"/>
        </w:rPr>
        <w:t xml:space="preserve"> </w:t>
      </w:r>
      <w:r>
        <w:rPr>
          <w:w w:val="80"/>
        </w:rPr>
        <w:t>(Для</w:t>
      </w:r>
      <w:r>
        <w:rPr>
          <w:spacing w:val="16"/>
          <w:w w:val="80"/>
        </w:rPr>
        <w:t xml:space="preserve"> </w:t>
      </w:r>
      <w:r>
        <w:rPr>
          <w:w w:val="80"/>
        </w:rPr>
        <w:t>оплати</w:t>
      </w:r>
      <w:r>
        <w:rPr>
          <w:spacing w:val="15"/>
          <w:w w:val="80"/>
        </w:rPr>
        <w:t xml:space="preserve"> </w:t>
      </w:r>
      <w:r>
        <w:rPr>
          <w:w w:val="80"/>
        </w:rPr>
        <w:t>компенсації</w:t>
      </w:r>
      <w:r>
        <w:rPr>
          <w:spacing w:val="14"/>
          <w:w w:val="80"/>
        </w:rPr>
        <w:t xml:space="preserve"> </w:t>
      </w:r>
      <w:r>
        <w:rPr>
          <w:w w:val="80"/>
        </w:rPr>
        <w:t>послуги</w:t>
      </w:r>
      <w:r>
        <w:rPr>
          <w:spacing w:val="15"/>
          <w:w w:val="80"/>
        </w:rPr>
        <w:t xml:space="preserve"> </w:t>
      </w:r>
      <w:r>
        <w:rPr>
          <w:w w:val="80"/>
        </w:rPr>
        <w:t>з</w:t>
      </w:r>
      <w:r>
        <w:rPr>
          <w:spacing w:val="-50"/>
          <w:w w:val="80"/>
        </w:rPr>
        <w:t xml:space="preserve"> </w:t>
      </w:r>
      <w:r>
        <w:rPr>
          <w:w w:val="85"/>
        </w:rPr>
        <w:t>розподілу</w:t>
      </w:r>
      <w:r>
        <w:rPr>
          <w:spacing w:val="-6"/>
          <w:w w:val="85"/>
        </w:rPr>
        <w:t xml:space="preserve"> </w:t>
      </w:r>
      <w:r>
        <w:rPr>
          <w:w w:val="85"/>
        </w:rPr>
        <w:t>електричної</w:t>
      </w:r>
      <w:r>
        <w:rPr>
          <w:spacing w:val="-6"/>
          <w:w w:val="85"/>
        </w:rPr>
        <w:t xml:space="preserve"> </w:t>
      </w:r>
      <w:r>
        <w:rPr>
          <w:w w:val="85"/>
        </w:rPr>
        <w:t>енергії)</w:t>
      </w:r>
    </w:p>
    <w:p w:rsidR="00490EE4" w:rsidRDefault="004975AE">
      <w:pPr>
        <w:pStyle w:val="a3"/>
        <w:spacing w:before="1"/>
        <w:ind w:left="395" w:firstLine="0"/>
        <w:jc w:val="left"/>
      </w:pPr>
      <w:r>
        <w:rPr>
          <w:w w:val="80"/>
        </w:rPr>
        <w:t>IBAN:</w:t>
      </w:r>
      <w:r>
        <w:rPr>
          <w:spacing w:val="30"/>
          <w:w w:val="80"/>
        </w:rPr>
        <w:t xml:space="preserve"> </w:t>
      </w:r>
      <w:r>
        <w:rPr>
          <w:w w:val="80"/>
        </w:rPr>
        <w:t>UA253006470000000026001010066</w:t>
      </w:r>
    </w:p>
    <w:p w:rsidR="00490EE4" w:rsidRDefault="004975AE">
      <w:pPr>
        <w:pStyle w:val="a3"/>
        <w:spacing w:before="4" w:line="244" w:lineRule="auto"/>
        <w:ind w:left="395" w:right="7409" w:firstLine="0"/>
        <w:jc w:val="left"/>
      </w:pPr>
      <w:r>
        <w:rPr>
          <w:w w:val="80"/>
        </w:rPr>
        <w:t>У</w:t>
      </w:r>
      <w:r>
        <w:rPr>
          <w:spacing w:val="7"/>
          <w:w w:val="80"/>
        </w:rPr>
        <w:t xml:space="preserve"> </w:t>
      </w:r>
      <w:r>
        <w:rPr>
          <w:w w:val="80"/>
        </w:rPr>
        <w:t>АБ</w:t>
      </w:r>
      <w:r>
        <w:rPr>
          <w:spacing w:val="7"/>
          <w:w w:val="80"/>
        </w:rPr>
        <w:t xml:space="preserve"> </w:t>
      </w:r>
      <w:r>
        <w:rPr>
          <w:w w:val="80"/>
        </w:rPr>
        <w:t>«Кліринговий</w:t>
      </w:r>
      <w:r>
        <w:rPr>
          <w:spacing w:val="5"/>
          <w:w w:val="80"/>
        </w:rPr>
        <w:t xml:space="preserve"> </w:t>
      </w:r>
      <w:r>
        <w:rPr>
          <w:w w:val="80"/>
        </w:rPr>
        <w:t>дім»,</w:t>
      </w:r>
      <w:r>
        <w:rPr>
          <w:spacing w:val="7"/>
          <w:w w:val="80"/>
        </w:rPr>
        <w:t xml:space="preserve"> </w:t>
      </w:r>
      <w:r>
        <w:rPr>
          <w:w w:val="80"/>
        </w:rPr>
        <w:t>м.</w:t>
      </w:r>
      <w:r>
        <w:rPr>
          <w:spacing w:val="7"/>
          <w:w w:val="80"/>
        </w:rPr>
        <w:t xml:space="preserve"> </w:t>
      </w:r>
      <w:r>
        <w:rPr>
          <w:w w:val="80"/>
        </w:rPr>
        <w:t>Київ</w:t>
      </w:r>
      <w:r>
        <w:rPr>
          <w:spacing w:val="-48"/>
          <w:w w:val="80"/>
        </w:rPr>
        <w:t xml:space="preserve"> </w:t>
      </w:r>
      <w:r>
        <w:rPr>
          <w:w w:val="90"/>
        </w:rPr>
        <w:t>МФО</w:t>
      </w:r>
      <w:r>
        <w:rPr>
          <w:spacing w:val="-7"/>
          <w:w w:val="90"/>
        </w:rPr>
        <w:t xml:space="preserve"> </w:t>
      </w:r>
      <w:r>
        <w:rPr>
          <w:w w:val="90"/>
        </w:rPr>
        <w:t>300647</w:t>
      </w:r>
    </w:p>
    <w:p w:rsidR="00490EE4" w:rsidRDefault="004975AE">
      <w:pPr>
        <w:pStyle w:val="a3"/>
        <w:spacing w:line="267" w:lineRule="exact"/>
        <w:ind w:left="395" w:firstLine="0"/>
        <w:jc w:val="left"/>
      </w:pPr>
      <w:r>
        <w:rPr>
          <w:w w:val="80"/>
        </w:rPr>
        <w:t>Код</w:t>
      </w:r>
      <w:r>
        <w:rPr>
          <w:spacing w:val="5"/>
          <w:w w:val="80"/>
        </w:rPr>
        <w:t xml:space="preserve"> </w:t>
      </w:r>
      <w:r>
        <w:rPr>
          <w:w w:val="80"/>
        </w:rPr>
        <w:t>ЄДРПОУ:</w:t>
      </w:r>
      <w:r>
        <w:rPr>
          <w:spacing w:val="4"/>
          <w:w w:val="80"/>
        </w:rPr>
        <w:t xml:space="preserve"> </w:t>
      </w:r>
      <w:r>
        <w:rPr>
          <w:w w:val="80"/>
        </w:rPr>
        <w:t>39587271</w:t>
      </w:r>
    </w:p>
    <w:p w:rsidR="00490EE4" w:rsidRDefault="004975AE">
      <w:pPr>
        <w:pStyle w:val="a3"/>
        <w:spacing w:before="5"/>
        <w:ind w:left="395" w:firstLine="0"/>
        <w:jc w:val="left"/>
      </w:pPr>
      <w:r>
        <w:rPr>
          <w:w w:val="80"/>
        </w:rPr>
        <w:t>ІПН:</w:t>
      </w:r>
      <w:r>
        <w:rPr>
          <w:spacing w:val="16"/>
          <w:w w:val="80"/>
        </w:rPr>
        <w:t xml:space="preserve"> </w:t>
      </w:r>
      <w:r>
        <w:rPr>
          <w:w w:val="80"/>
        </w:rPr>
        <w:t>395872708294</w:t>
      </w:r>
    </w:p>
    <w:p w:rsidR="00490EE4" w:rsidRDefault="004975AE">
      <w:pPr>
        <w:pStyle w:val="a3"/>
        <w:spacing w:before="4" w:line="244" w:lineRule="auto"/>
        <w:ind w:left="395" w:right="5705" w:firstLine="0"/>
        <w:jc w:val="left"/>
      </w:pPr>
      <w:r>
        <w:rPr>
          <w:w w:val="80"/>
        </w:rPr>
        <w:t>ТОВ</w:t>
      </w:r>
      <w:r>
        <w:rPr>
          <w:spacing w:val="10"/>
          <w:w w:val="80"/>
        </w:rPr>
        <w:t xml:space="preserve"> </w:t>
      </w:r>
      <w:r>
        <w:rPr>
          <w:w w:val="80"/>
        </w:rPr>
        <w:t>«ЗАПОРІЖГАЗ</w:t>
      </w:r>
      <w:r>
        <w:rPr>
          <w:spacing w:val="11"/>
          <w:w w:val="80"/>
        </w:rPr>
        <w:t xml:space="preserve"> </w:t>
      </w:r>
      <w:r>
        <w:rPr>
          <w:w w:val="80"/>
        </w:rPr>
        <w:t>ЗБУТ»</w:t>
      </w:r>
      <w:r>
        <w:rPr>
          <w:spacing w:val="11"/>
          <w:w w:val="80"/>
        </w:rPr>
        <w:t xml:space="preserve"> </w:t>
      </w:r>
      <w:r>
        <w:rPr>
          <w:w w:val="80"/>
        </w:rPr>
        <w:t>є</w:t>
      </w:r>
      <w:r>
        <w:rPr>
          <w:spacing w:val="10"/>
          <w:w w:val="80"/>
        </w:rPr>
        <w:t xml:space="preserve"> </w:t>
      </w:r>
      <w:r>
        <w:rPr>
          <w:w w:val="80"/>
        </w:rPr>
        <w:t>платником</w:t>
      </w:r>
      <w:r>
        <w:rPr>
          <w:spacing w:val="9"/>
          <w:w w:val="80"/>
        </w:rPr>
        <w:t xml:space="preserve"> </w:t>
      </w:r>
      <w:r>
        <w:rPr>
          <w:w w:val="80"/>
        </w:rPr>
        <w:t>податку</w:t>
      </w:r>
      <w:r>
        <w:rPr>
          <w:spacing w:val="-48"/>
          <w:w w:val="80"/>
        </w:rPr>
        <w:t xml:space="preserve"> </w:t>
      </w:r>
      <w:r>
        <w:rPr>
          <w:w w:val="80"/>
        </w:rPr>
        <w:t>на</w:t>
      </w:r>
      <w:r>
        <w:rPr>
          <w:spacing w:val="6"/>
          <w:w w:val="80"/>
        </w:rPr>
        <w:t xml:space="preserve"> </w:t>
      </w:r>
      <w:r>
        <w:rPr>
          <w:w w:val="80"/>
        </w:rPr>
        <w:t>прибуток</w:t>
      </w:r>
      <w:r>
        <w:rPr>
          <w:spacing w:val="2"/>
          <w:w w:val="80"/>
        </w:rPr>
        <w:t xml:space="preserve"> </w:t>
      </w:r>
      <w:r>
        <w:rPr>
          <w:w w:val="80"/>
        </w:rPr>
        <w:t>на</w:t>
      </w:r>
      <w:r>
        <w:rPr>
          <w:spacing w:val="6"/>
          <w:w w:val="80"/>
        </w:rPr>
        <w:t xml:space="preserve"> </w:t>
      </w:r>
      <w:r>
        <w:rPr>
          <w:w w:val="80"/>
        </w:rPr>
        <w:t>загальних</w:t>
      </w:r>
      <w:r>
        <w:rPr>
          <w:spacing w:val="3"/>
          <w:w w:val="80"/>
        </w:rPr>
        <w:t xml:space="preserve"> </w:t>
      </w:r>
      <w:r>
        <w:rPr>
          <w:w w:val="80"/>
        </w:rPr>
        <w:t>підставах</w:t>
      </w:r>
    </w:p>
    <w:p w:rsidR="00490EE4" w:rsidRDefault="004975AE">
      <w:pPr>
        <w:pStyle w:val="a3"/>
        <w:spacing w:line="267" w:lineRule="exact"/>
        <w:ind w:left="395" w:firstLine="0"/>
        <w:jc w:val="left"/>
      </w:pPr>
      <w:proofErr w:type="spellStart"/>
      <w:r>
        <w:rPr>
          <w:w w:val="80"/>
        </w:rPr>
        <w:t>Тел</w:t>
      </w:r>
      <w:proofErr w:type="spellEnd"/>
      <w:r>
        <w:rPr>
          <w:w w:val="80"/>
        </w:rPr>
        <w:t>.:</w:t>
      </w:r>
      <w:r>
        <w:rPr>
          <w:spacing w:val="18"/>
          <w:w w:val="80"/>
        </w:rPr>
        <w:t xml:space="preserve"> </w:t>
      </w:r>
      <w:r>
        <w:rPr>
          <w:w w:val="80"/>
        </w:rPr>
        <w:t>+380612804980</w:t>
      </w:r>
    </w:p>
    <w:p w:rsidR="00490EE4" w:rsidRDefault="004975AE">
      <w:pPr>
        <w:pStyle w:val="a3"/>
        <w:spacing w:before="4" w:line="244" w:lineRule="auto"/>
        <w:ind w:left="388" w:right="5705" w:firstLine="0"/>
        <w:jc w:val="left"/>
      </w:pPr>
      <w:r>
        <w:rPr>
          <w:w w:val="80"/>
        </w:rPr>
        <w:t>Електронна</w:t>
      </w:r>
      <w:r>
        <w:rPr>
          <w:spacing w:val="26"/>
          <w:w w:val="80"/>
        </w:rPr>
        <w:t xml:space="preserve"> </w:t>
      </w:r>
      <w:r>
        <w:rPr>
          <w:w w:val="80"/>
        </w:rPr>
        <w:t>адреса:</w:t>
      </w:r>
      <w:r>
        <w:rPr>
          <w:spacing w:val="27"/>
          <w:w w:val="80"/>
        </w:rPr>
        <w:t xml:space="preserve"> </w:t>
      </w:r>
      <w:hyperlink r:id="rId5" w:history="1">
        <w:r w:rsidRPr="004975AE">
          <w:rPr>
            <w:rStyle w:val="a5"/>
            <w:color w:val="000000" w:themeColor="text1"/>
            <w:w w:val="80"/>
          </w:rPr>
          <w:t>office@zpgaszbut.</w:t>
        </w:r>
        <w:r w:rsidRPr="004975AE">
          <w:rPr>
            <w:rStyle w:val="a5"/>
            <w:color w:val="000000" w:themeColor="text1"/>
            <w:w w:val="80"/>
            <w:lang w:val="en-US"/>
          </w:rPr>
          <w:t>com</w:t>
        </w:r>
        <w:r w:rsidRPr="004975AE">
          <w:rPr>
            <w:rStyle w:val="a5"/>
            <w:color w:val="000000" w:themeColor="text1"/>
            <w:w w:val="80"/>
          </w:rPr>
          <w:t>.ua</w:t>
        </w:r>
      </w:hyperlink>
      <w:r w:rsidRPr="004975AE">
        <w:rPr>
          <w:color w:val="000000" w:themeColor="text1"/>
          <w:spacing w:val="-48"/>
          <w:w w:val="80"/>
        </w:rPr>
        <w:t xml:space="preserve"> </w:t>
      </w:r>
      <w:r>
        <w:rPr>
          <w:w w:val="90"/>
        </w:rPr>
        <w:t>https://zp</w:t>
      </w:r>
      <w:bookmarkStart w:id="3" w:name="_GoBack"/>
      <w:bookmarkEnd w:id="3"/>
      <w:r>
        <w:rPr>
          <w:w w:val="90"/>
        </w:rPr>
        <w:t>gaszbut.com.ua/</w:t>
      </w:r>
    </w:p>
    <w:p w:rsidR="00490EE4" w:rsidRDefault="00490EE4">
      <w:pPr>
        <w:pStyle w:val="a3"/>
        <w:ind w:left="0" w:firstLine="0"/>
        <w:jc w:val="left"/>
      </w:pPr>
    </w:p>
    <w:p w:rsidR="00490EE4" w:rsidRDefault="004975AE">
      <w:pPr>
        <w:pStyle w:val="a3"/>
        <w:ind w:left="395" w:firstLine="0"/>
        <w:jc w:val="left"/>
      </w:pPr>
      <w:r>
        <w:rPr>
          <w:w w:val="90"/>
        </w:rPr>
        <w:t>Директор</w:t>
      </w:r>
    </w:p>
    <w:p w:rsidR="00490EE4" w:rsidRDefault="00490EE4">
      <w:pPr>
        <w:pStyle w:val="a3"/>
        <w:ind w:left="0" w:firstLine="0"/>
        <w:jc w:val="left"/>
        <w:rPr>
          <w:sz w:val="20"/>
        </w:rPr>
      </w:pPr>
    </w:p>
    <w:p w:rsidR="00490EE4" w:rsidRDefault="004975AE">
      <w:pPr>
        <w:pStyle w:val="a3"/>
        <w:spacing w:before="3"/>
        <w:ind w:left="0" w:firstLine="0"/>
        <w:jc w:val="left"/>
        <w:rPr>
          <w:sz w:val="17"/>
        </w:rPr>
      </w:pPr>
      <w:r>
        <w:pict>
          <v:shape id="_x0000_s1026" style="position:absolute;margin-left:56.75pt;margin-top:12.2pt;width:130.45pt;height:.1pt;z-index:-251658752;mso-wrap-distance-left:0;mso-wrap-distance-right:0;mso-position-horizontal-relative:page" coordorigin="1135,244" coordsize="2609,0" path="m1135,244r2609,e" filled="f" strokeweight=".34664mm">
            <v:path arrowok="t"/>
            <w10:wrap type="topAndBottom" anchorx="page"/>
          </v:shape>
        </w:pict>
      </w:r>
    </w:p>
    <w:p w:rsidR="00490EE4" w:rsidRDefault="004975AE">
      <w:pPr>
        <w:spacing w:line="111" w:lineRule="exact"/>
        <w:ind w:left="395"/>
        <w:rPr>
          <w:sz w:val="12"/>
        </w:rPr>
      </w:pPr>
      <w:r>
        <w:rPr>
          <w:w w:val="90"/>
          <w:sz w:val="12"/>
        </w:rPr>
        <w:t>М.П.</w:t>
      </w:r>
    </w:p>
    <w:sectPr w:rsidR="00490EE4">
      <w:pgSz w:w="11900" w:h="16850"/>
      <w:pgMar w:top="480" w:right="440" w:bottom="280" w:left="7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308B"/>
    <w:multiLevelType w:val="hybridMultilevel"/>
    <w:tmpl w:val="1F30B918"/>
    <w:lvl w:ilvl="0" w:tplc="478C4D46">
      <w:start w:val="1"/>
      <w:numFmt w:val="decimal"/>
      <w:lvlText w:val="%1)"/>
      <w:lvlJc w:val="left"/>
      <w:pPr>
        <w:ind w:left="112" w:hanging="341"/>
        <w:jc w:val="left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uk-UA" w:eastAsia="en-US" w:bidi="ar-SA"/>
      </w:rPr>
    </w:lvl>
    <w:lvl w:ilvl="1" w:tplc="0CD48056">
      <w:numFmt w:val="bullet"/>
      <w:lvlText w:val="•"/>
      <w:lvlJc w:val="left"/>
      <w:pPr>
        <w:ind w:left="1179" w:hanging="341"/>
      </w:pPr>
      <w:rPr>
        <w:rFonts w:hint="default"/>
        <w:lang w:val="uk-UA" w:eastAsia="en-US" w:bidi="ar-SA"/>
      </w:rPr>
    </w:lvl>
    <w:lvl w:ilvl="2" w:tplc="E1A06AB2">
      <w:numFmt w:val="bullet"/>
      <w:lvlText w:val="•"/>
      <w:lvlJc w:val="left"/>
      <w:pPr>
        <w:ind w:left="2239" w:hanging="341"/>
      </w:pPr>
      <w:rPr>
        <w:rFonts w:hint="default"/>
        <w:lang w:val="uk-UA" w:eastAsia="en-US" w:bidi="ar-SA"/>
      </w:rPr>
    </w:lvl>
    <w:lvl w:ilvl="3" w:tplc="8BA248FA">
      <w:numFmt w:val="bullet"/>
      <w:lvlText w:val="•"/>
      <w:lvlJc w:val="left"/>
      <w:pPr>
        <w:ind w:left="3299" w:hanging="341"/>
      </w:pPr>
      <w:rPr>
        <w:rFonts w:hint="default"/>
        <w:lang w:val="uk-UA" w:eastAsia="en-US" w:bidi="ar-SA"/>
      </w:rPr>
    </w:lvl>
    <w:lvl w:ilvl="4" w:tplc="EC32D9DA">
      <w:numFmt w:val="bullet"/>
      <w:lvlText w:val="•"/>
      <w:lvlJc w:val="left"/>
      <w:pPr>
        <w:ind w:left="4359" w:hanging="341"/>
      </w:pPr>
      <w:rPr>
        <w:rFonts w:hint="default"/>
        <w:lang w:val="uk-UA" w:eastAsia="en-US" w:bidi="ar-SA"/>
      </w:rPr>
    </w:lvl>
    <w:lvl w:ilvl="5" w:tplc="292E3F48">
      <w:numFmt w:val="bullet"/>
      <w:lvlText w:val="•"/>
      <w:lvlJc w:val="left"/>
      <w:pPr>
        <w:ind w:left="5419" w:hanging="341"/>
      </w:pPr>
      <w:rPr>
        <w:rFonts w:hint="default"/>
        <w:lang w:val="uk-UA" w:eastAsia="en-US" w:bidi="ar-SA"/>
      </w:rPr>
    </w:lvl>
    <w:lvl w:ilvl="6" w:tplc="2A28C5CC">
      <w:numFmt w:val="bullet"/>
      <w:lvlText w:val="•"/>
      <w:lvlJc w:val="left"/>
      <w:pPr>
        <w:ind w:left="6479" w:hanging="341"/>
      </w:pPr>
      <w:rPr>
        <w:rFonts w:hint="default"/>
        <w:lang w:val="uk-UA" w:eastAsia="en-US" w:bidi="ar-SA"/>
      </w:rPr>
    </w:lvl>
    <w:lvl w:ilvl="7" w:tplc="A9B87DD2">
      <w:numFmt w:val="bullet"/>
      <w:lvlText w:val="•"/>
      <w:lvlJc w:val="left"/>
      <w:pPr>
        <w:ind w:left="7539" w:hanging="341"/>
      </w:pPr>
      <w:rPr>
        <w:rFonts w:hint="default"/>
        <w:lang w:val="uk-UA" w:eastAsia="en-US" w:bidi="ar-SA"/>
      </w:rPr>
    </w:lvl>
    <w:lvl w:ilvl="8" w:tplc="55786A2A">
      <w:numFmt w:val="bullet"/>
      <w:lvlText w:val="•"/>
      <w:lvlJc w:val="left"/>
      <w:pPr>
        <w:ind w:left="8599" w:hanging="341"/>
      </w:pPr>
      <w:rPr>
        <w:rFonts w:hint="default"/>
        <w:lang w:val="uk-UA" w:eastAsia="en-US" w:bidi="ar-SA"/>
      </w:rPr>
    </w:lvl>
  </w:abstractNum>
  <w:abstractNum w:abstractNumId="1" w15:restartNumberingAfterBreak="0">
    <w:nsid w:val="08874DAC"/>
    <w:multiLevelType w:val="multilevel"/>
    <w:tmpl w:val="E9D07862"/>
    <w:lvl w:ilvl="0">
      <w:start w:val="5"/>
      <w:numFmt w:val="decimal"/>
      <w:lvlText w:val="%1"/>
      <w:lvlJc w:val="left"/>
      <w:pPr>
        <w:ind w:left="112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708"/>
      </w:pPr>
      <w:rPr>
        <w:rFonts w:hint="default"/>
        <w:lang w:val="uk-UA" w:eastAsia="en-US" w:bidi="ar-SA"/>
      </w:rPr>
    </w:lvl>
  </w:abstractNum>
  <w:abstractNum w:abstractNumId="2" w15:restartNumberingAfterBreak="0">
    <w:nsid w:val="08EB5984"/>
    <w:multiLevelType w:val="multilevel"/>
    <w:tmpl w:val="D24AF6B4"/>
    <w:lvl w:ilvl="0">
      <w:start w:val="1"/>
      <w:numFmt w:val="decimal"/>
      <w:lvlText w:val="%1"/>
      <w:lvlJc w:val="left"/>
      <w:pPr>
        <w:ind w:left="112" w:hanging="43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30"/>
        <w:jc w:val="left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4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4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4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4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4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4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430"/>
      </w:pPr>
      <w:rPr>
        <w:rFonts w:hint="default"/>
        <w:lang w:val="uk-UA" w:eastAsia="en-US" w:bidi="ar-SA"/>
      </w:rPr>
    </w:lvl>
  </w:abstractNum>
  <w:abstractNum w:abstractNumId="3" w15:restartNumberingAfterBreak="0">
    <w:nsid w:val="15702E22"/>
    <w:multiLevelType w:val="hybridMultilevel"/>
    <w:tmpl w:val="022245E2"/>
    <w:lvl w:ilvl="0" w:tplc="6A582F84">
      <w:start w:val="1"/>
      <w:numFmt w:val="decimal"/>
      <w:lvlText w:val="%1)"/>
      <w:lvlJc w:val="left"/>
      <w:pPr>
        <w:ind w:left="112" w:hanging="480"/>
        <w:jc w:val="left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uk-UA" w:eastAsia="en-US" w:bidi="ar-SA"/>
      </w:rPr>
    </w:lvl>
    <w:lvl w:ilvl="1" w:tplc="36CCB0F0">
      <w:numFmt w:val="bullet"/>
      <w:lvlText w:val="•"/>
      <w:lvlJc w:val="left"/>
      <w:pPr>
        <w:ind w:left="1179" w:hanging="480"/>
      </w:pPr>
      <w:rPr>
        <w:rFonts w:hint="default"/>
        <w:lang w:val="uk-UA" w:eastAsia="en-US" w:bidi="ar-SA"/>
      </w:rPr>
    </w:lvl>
    <w:lvl w:ilvl="2" w:tplc="670213F0">
      <w:numFmt w:val="bullet"/>
      <w:lvlText w:val="•"/>
      <w:lvlJc w:val="left"/>
      <w:pPr>
        <w:ind w:left="2239" w:hanging="480"/>
      </w:pPr>
      <w:rPr>
        <w:rFonts w:hint="default"/>
        <w:lang w:val="uk-UA" w:eastAsia="en-US" w:bidi="ar-SA"/>
      </w:rPr>
    </w:lvl>
    <w:lvl w:ilvl="3" w:tplc="53AEC90A">
      <w:numFmt w:val="bullet"/>
      <w:lvlText w:val="•"/>
      <w:lvlJc w:val="left"/>
      <w:pPr>
        <w:ind w:left="3299" w:hanging="480"/>
      </w:pPr>
      <w:rPr>
        <w:rFonts w:hint="default"/>
        <w:lang w:val="uk-UA" w:eastAsia="en-US" w:bidi="ar-SA"/>
      </w:rPr>
    </w:lvl>
    <w:lvl w:ilvl="4" w:tplc="25707FCC">
      <w:numFmt w:val="bullet"/>
      <w:lvlText w:val="•"/>
      <w:lvlJc w:val="left"/>
      <w:pPr>
        <w:ind w:left="4359" w:hanging="480"/>
      </w:pPr>
      <w:rPr>
        <w:rFonts w:hint="default"/>
        <w:lang w:val="uk-UA" w:eastAsia="en-US" w:bidi="ar-SA"/>
      </w:rPr>
    </w:lvl>
    <w:lvl w:ilvl="5" w:tplc="2D16FCF6">
      <w:numFmt w:val="bullet"/>
      <w:lvlText w:val="•"/>
      <w:lvlJc w:val="left"/>
      <w:pPr>
        <w:ind w:left="5419" w:hanging="480"/>
      </w:pPr>
      <w:rPr>
        <w:rFonts w:hint="default"/>
        <w:lang w:val="uk-UA" w:eastAsia="en-US" w:bidi="ar-SA"/>
      </w:rPr>
    </w:lvl>
    <w:lvl w:ilvl="6" w:tplc="0002C60E">
      <w:numFmt w:val="bullet"/>
      <w:lvlText w:val="•"/>
      <w:lvlJc w:val="left"/>
      <w:pPr>
        <w:ind w:left="6479" w:hanging="480"/>
      </w:pPr>
      <w:rPr>
        <w:rFonts w:hint="default"/>
        <w:lang w:val="uk-UA" w:eastAsia="en-US" w:bidi="ar-SA"/>
      </w:rPr>
    </w:lvl>
    <w:lvl w:ilvl="7" w:tplc="C1A46898">
      <w:numFmt w:val="bullet"/>
      <w:lvlText w:val="•"/>
      <w:lvlJc w:val="left"/>
      <w:pPr>
        <w:ind w:left="7539" w:hanging="480"/>
      </w:pPr>
      <w:rPr>
        <w:rFonts w:hint="default"/>
        <w:lang w:val="uk-UA" w:eastAsia="en-US" w:bidi="ar-SA"/>
      </w:rPr>
    </w:lvl>
    <w:lvl w:ilvl="8" w:tplc="19509696">
      <w:numFmt w:val="bullet"/>
      <w:lvlText w:val="•"/>
      <w:lvlJc w:val="left"/>
      <w:pPr>
        <w:ind w:left="8599" w:hanging="480"/>
      </w:pPr>
      <w:rPr>
        <w:rFonts w:hint="default"/>
        <w:lang w:val="uk-UA" w:eastAsia="en-US" w:bidi="ar-SA"/>
      </w:rPr>
    </w:lvl>
  </w:abstractNum>
  <w:abstractNum w:abstractNumId="4" w15:restartNumberingAfterBreak="0">
    <w:nsid w:val="18801B92"/>
    <w:multiLevelType w:val="multilevel"/>
    <w:tmpl w:val="E2823916"/>
    <w:lvl w:ilvl="0">
      <w:start w:val="2"/>
      <w:numFmt w:val="decimal"/>
      <w:lvlText w:val="%1"/>
      <w:lvlJc w:val="left"/>
      <w:pPr>
        <w:ind w:left="11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80"/>
        <w:jc w:val="left"/>
      </w:pPr>
      <w:rPr>
        <w:rFonts w:ascii="Microsoft Sans Serif" w:eastAsia="Microsoft Sans Serif" w:hAnsi="Microsoft Sans Serif" w:cs="Microsoft Sans Serif" w:hint="default"/>
        <w:color w:val="050505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480"/>
      </w:pPr>
      <w:rPr>
        <w:rFonts w:hint="default"/>
        <w:lang w:val="uk-UA" w:eastAsia="en-US" w:bidi="ar-SA"/>
      </w:rPr>
    </w:lvl>
  </w:abstractNum>
  <w:abstractNum w:abstractNumId="5" w15:restartNumberingAfterBreak="0">
    <w:nsid w:val="1EE14BE9"/>
    <w:multiLevelType w:val="multilevel"/>
    <w:tmpl w:val="661E2682"/>
    <w:lvl w:ilvl="0">
      <w:start w:val="8"/>
      <w:numFmt w:val="decimal"/>
      <w:lvlText w:val="%1"/>
      <w:lvlJc w:val="left"/>
      <w:pPr>
        <w:ind w:left="11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80"/>
        <w:jc w:val="left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480"/>
      </w:pPr>
      <w:rPr>
        <w:rFonts w:hint="default"/>
        <w:lang w:val="uk-UA" w:eastAsia="en-US" w:bidi="ar-SA"/>
      </w:rPr>
    </w:lvl>
  </w:abstractNum>
  <w:abstractNum w:abstractNumId="6" w15:restartNumberingAfterBreak="0">
    <w:nsid w:val="28796687"/>
    <w:multiLevelType w:val="multilevel"/>
    <w:tmpl w:val="9AD455F8"/>
    <w:lvl w:ilvl="0">
      <w:start w:val="13"/>
      <w:numFmt w:val="decimal"/>
      <w:lvlText w:val="%1"/>
      <w:lvlJc w:val="left"/>
      <w:pPr>
        <w:ind w:left="112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Microsoft Sans Serif" w:eastAsia="Microsoft Sans Serif" w:hAnsi="Microsoft Sans Serif" w:cs="Microsoft Sans Serif" w:hint="default"/>
        <w:spacing w:val="-2"/>
        <w:w w:val="81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1948" w:hanging="284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890" w:hanging="2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66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1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17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92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68" w:hanging="284"/>
      </w:pPr>
      <w:rPr>
        <w:rFonts w:hint="default"/>
        <w:lang w:val="uk-UA" w:eastAsia="en-US" w:bidi="ar-SA"/>
      </w:rPr>
    </w:lvl>
  </w:abstractNum>
  <w:abstractNum w:abstractNumId="7" w15:restartNumberingAfterBreak="0">
    <w:nsid w:val="2E301293"/>
    <w:multiLevelType w:val="hybridMultilevel"/>
    <w:tmpl w:val="8696A670"/>
    <w:lvl w:ilvl="0" w:tplc="84900006">
      <w:start w:val="1"/>
      <w:numFmt w:val="decimal"/>
      <w:lvlText w:val="%1)"/>
      <w:lvlJc w:val="left"/>
      <w:pPr>
        <w:ind w:left="112" w:hanging="341"/>
        <w:jc w:val="left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uk-UA" w:eastAsia="en-US" w:bidi="ar-SA"/>
      </w:rPr>
    </w:lvl>
    <w:lvl w:ilvl="1" w:tplc="4CB66DBA">
      <w:numFmt w:val="bullet"/>
      <w:lvlText w:val="•"/>
      <w:lvlJc w:val="left"/>
      <w:pPr>
        <w:ind w:left="1179" w:hanging="341"/>
      </w:pPr>
      <w:rPr>
        <w:rFonts w:hint="default"/>
        <w:lang w:val="uk-UA" w:eastAsia="en-US" w:bidi="ar-SA"/>
      </w:rPr>
    </w:lvl>
    <w:lvl w:ilvl="2" w:tplc="17B84CFC">
      <w:numFmt w:val="bullet"/>
      <w:lvlText w:val="•"/>
      <w:lvlJc w:val="left"/>
      <w:pPr>
        <w:ind w:left="2239" w:hanging="341"/>
      </w:pPr>
      <w:rPr>
        <w:rFonts w:hint="default"/>
        <w:lang w:val="uk-UA" w:eastAsia="en-US" w:bidi="ar-SA"/>
      </w:rPr>
    </w:lvl>
    <w:lvl w:ilvl="3" w:tplc="F702CF24">
      <w:numFmt w:val="bullet"/>
      <w:lvlText w:val="•"/>
      <w:lvlJc w:val="left"/>
      <w:pPr>
        <w:ind w:left="3299" w:hanging="341"/>
      </w:pPr>
      <w:rPr>
        <w:rFonts w:hint="default"/>
        <w:lang w:val="uk-UA" w:eastAsia="en-US" w:bidi="ar-SA"/>
      </w:rPr>
    </w:lvl>
    <w:lvl w:ilvl="4" w:tplc="2D5465A2">
      <w:numFmt w:val="bullet"/>
      <w:lvlText w:val="•"/>
      <w:lvlJc w:val="left"/>
      <w:pPr>
        <w:ind w:left="4359" w:hanging="341"/>
      </w:pPr>
      <w:rPr>
        <w:rFonts w:hint="default"/>
        <w:lang w:val="uk-UA" w:eastAsia="en-US" w:bidi="ar-SA"/>
      </w:rPr>
    </w:lvl>
    <w:lvl w:ilvl="5" w:tplc="8FD2FFCA">
      <w:numFmt w:val="bullet"/>
      <w:lvlText w:val="•"/>
      <w:lvlJc w:val="left"/>
      <w:pPr>
        <w:ind w:left="5419" w:hanging="341"/>
      </w:pPr>
      <w:rPr>
        <w:rFonts w:hint="default"/>
        <w:lang w:val="uk-UA" w:eastAsia="en-US" w:bidi="ar-SA"/>
      </w:rPr>
    </w:lvl>
    <w:lvl w:ilvl="6" w:tplc="A096128C">
      <w:numFmt w:val="bullet"/>
      <w:lvlText w:val="•"/>
      <w:lvlJc w:val="left"/>
      <w:pPr>
        <w:ind w:left="6479" w:hanging="341"/>
      </w:pPr>
      <w:rPr>
        <w:rFonts w:hint="default"/>
        <w:lang w:val="uk-UA" w:eastAsia="en-US" w:bidi="ar-SA"/>
      </w:rPr>
    </w:lvl>
    <w:lvl w:ilvl="7" w:tplc="EB3E6010">
      <w:numFmt w:val="bullet"/>
      <w:lvlText w:val="•"/>
      <w:lvlJc w:val="left"/>
      <w:pPr>
        <w:ind w:left="7539" w:hanging="341"/>
      </w:pPr>
      <w:rPr>
        <w:rFonts w:hint="default"/>
        <w:lang w:val="uk-UA" w:eastAsia="en-US" w:bidi="ar-SA"/>
      </w:rPr>
    </w:lvl>
    <w:lvl w:ilvl="8" w:tplc="B16CEF6E">
      <w:numFmt w:val="bullet"/>
      <w:lvlText w:val="•"/>
      <w:lvlJc w:val="left"/>
      <w:pPr>
        <w:ind w:left="8599" w:hanging="341"/>
      </w:pPr>
      <w:rPr>
        <w:rFonts w:hint="default"/>
        <w:lang w:val="uk-UA" w:eastAsia="en-US" w:bidi="ar-SA"/>
      </w:rPr>
    </w:lvl>
  </w:abstractNum>
  <w:abstractNum w:abstractNumId="8" w15:restartNumberingAfterBreak="0">
    <w:nsid w:val="311D551E"/>
    <w:multiLevelType w:val="multilevel"/>
    <w:tmpl w:val="A12217E6"/>
    <w:lvl w:ilvl="0">
      <w:start w:val="6"/>
      <w:numFmt w:val="decimal"/>
      <w:lvlText w:val="%1"/>
      <w:lvlJc w:val="left"/>
      <w:pPr>
        <w:ind w:left="1583" w:hanging="76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83" w:hanging="764"/>
        <w:jc w:val="left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407" w:hanging="7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21" w:hanging="7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5" w:hanging="7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49" w:hanging="7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63" w:hanging="7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77" w:hanging="7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91" w:hanging="764"/>
      </w:pPr>
      <w:rPr>
        <w:rFonts w:hint="default"/>
        <w:lang w:val="uk-UA" w:eastAsia="en-US" w:bidi="ar-SA"/>
      </w:rPr>
    </w:lvl>
  </w:abstractNum>
  <w:abstractNum w:abstractNumId="9" w15:restartNumberingAfterBreak="0">
    <w:nsid w:val="32726E56"/>
    <w:multiLevelType w:val="multilevel"/>
    <w:tmpl w:val="4F4802A6"/>
    <w:lvl w:ilvl="0">
      <w:start w:val="12"/>
      <w:numFmt w:val="decimal"/>
      <w:lvlText w:val="%1"/>
      <w:lvlJc w:val="left"/>
      <w:pPr>
        <w:ind w:left="112" w:hanging="76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764"/>
        <w:jc w:val="left"/>
      </w:pPr>
      <w:rPr>
        <w:rFonts w:ascii="Microsoft Sans Serif" w:eastAsia="Microsoft Sans Serif" w:hAnsi="Microsoft Sans Serif" w:cs="Microsoft Sans Serif" w:hint="default"/>
        <w:spacing w:val="-2"/>
        <w:w w:val="81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7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7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7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7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7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7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764"/>
      </w:pPr>
      <w:rPr>
        <w:rFonts w:hint="default"/>
        <w:lang w:val="uk-UA" w:eastAsia="en-US" w:bidi="ar-SA"/>
      </w:rPr>
    </w:lvl>
  </w:abstractNum>
  <w:abstractNum w:abstractNumId="10" w15:restartNumberingAfterBreak="0">
    <w:nsid w:val="393F67E7"/>
    <w:multiLevelType w:val="multilevel"/>
    <w:tmpl w:val="1006FEDE"/>
    <w:lvl w:ilvl="0">
      <w:start w:val="11"/>
      <w:numFmt w:val="decimal"/>
      <w:lvlText w:val="%1"/>
      <w:lvlJc w:val="left"/>
      <w:pPr>
        <w:ind w:left="1583" w:hanging="76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83" w:hanging="764"/>
        <w:jc w:val="left"/>
      </w:pPr>
      <w:rPr>
        <w:rFonts w:ascii="Microsoft Sans Serif" w:eastAsia="Microsoft Sans Serif" w:hAnsi="Microsoft Sans Serif" w:cs="Microsoft Sans Serif" w:hint="default"/>
        <w:spacing w:val="-2"/>
        <w:w w:val="81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407" w:hanging="7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21" w:hanging="7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5" w:hanging="7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49" w:hanging="7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63" w:hanging="7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77" w:hanging="7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91" w:hanging="764"/>
      </w:pPr>
      <w:rPr>
        <w:rFonts w:hint="default"/>
        <w:lang w:val="uk-UA" w:eastAsia="en-US" w:bidi="ar-SA"/>
      </w:rPr>
    </w:lvl>
  </w:abstractNum>
  <w:abstractNum w:abstractNumId="11" w15:restartNumberingAfterBreak="0">
    <w:nsid w:val="3E3B1AB7"/>
    <w:multiLevelType w:val="multilevel"/>
    <w:tmpl w:val="1A1C1DC2"/>
    <w:lvl w:ilvl="0">
      <w:start w:val="9"/>
      <w:numFmt w:val="decimal"/>
      <w:lvlText w:val="%1"/>
      <w:lvlJc w:val="left"/>
      <w:pPr>
        <w:ind w:left="11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80"/>
        <w:jc w:val="left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480"/>
      </w:pPr>
      <w:rPr>
        <w:rFonts w:hint="default"/>
        <w:lang w:val="uk-UA" w:eastAsia="en-US" w:bidi="ar-SA"/>
      </w:rPr>
    </w:lvl>
  </w:abstractNum>
  <w:abstractNum w:abstractNumId="12" w15:restartNumberingAfterBreak="0">
    <w:nsid w:val="3FA430B3"/>
    <w:multiLevelType w:val="hybridMultilevel"/>
    <w:tmpl w:val="FA12264A"/>
    <w:lvl w:ilvl="0" w:tplc="6BCA984E">
      <w:start w:val="1"/>
      <w:numFmt w:val="decimal"/>
      <w:lvlText w:val="%1."/>
      <w:lvlJc w:val="left"/>
      <w:pPr>
        <w:ind w:left="4825" w:hanging="221"/>
        <w:jc w:val="right"/>
      </w:pPr>
      <w:rPr>
        <w:rFonts w:ascii="Arial" w:eastAsia="Arial" w:hAnsi="Arial" w:cs="Arial" w:hint="default"/>
        <w:b/>
        <w:bCs/>
        <w:w w:val="82"/>
        <w:sz w:val="24"/>
        <w:szCs w:val="24"/>
        <w:lang w:val="uk-UA" w:eastAsia="en-US" w:bidi="ar-SA"/>
      </w:rPr>
    </w:lvl>
    <w:lvl w:ilvl="1" w:tplc="7E86729E">
      <w:numFmt w:val="bullet"/>
      <w:lvlText w:val="•"/>
      <w:lvlJc w:val="left"/>
      <w:pPr>
        <w:ind w:left="5409" w:hanging="221"/>
      </w:pPr>
      <w:rPr>
        <w:rFonts w:hint="default"/>
        <w:lang w:val="uk-UA" w:eastAsia="en-US" w:bidi="ar-SA"/>
      </w:rPr>
    </w:lvl>
    <w:lvl w:ilvl="2" w:tplc="A560F332">
      <w:numFmt w:val="bullet"/>
      <w:lvlText w:val="•"/>
      <w:lvlJc w:val="left"/>
      <w:pPr>
        <w:ind w:left="5999" w:hanging="221"/>
      </w:pPr>
      <w:rPr>
        <w:rFonts w:hint="default"/>
        <w:lang w:val="uk-UA" w:eastAsia="en-US" w:bidi="ar-SA"/>
      </w:rPr>
    </w:lvl>
    <w:lvl w:ilvl="3" w:tplc="818EA852">
      <w:numFmt w:val="bullet"/>
      <w:lvlText w:val="•"/>
      <w:lvlJc w:val="left"/>
      <w:pPr>
        <w:ind w:left="6589" w:hanging="221"/>
      </w:pPr>
      <w:rPr>
        <w:rFonts w:hint="default"/>
        <w:lang w:val="uk-UA" w:eastAsia="en-US" w:bidi="ar-SA"/>
      </w:rPr>
    </w:lvl>
    <w:lvl w:ilvl="4" w:tplc="D3504974">
      <w:numFmt w:val="bullet"/>
      <w:lvlText w:val="•"/>
      <w:lvlJc w:val="left"/>
      <w:pPr>
        <w:ind w:left="7179" w:hanging="221"/>
      </w:pPr>
      <w:rPr>
        <w:rFonts w:hint="default"/>
        <w:lang w:val="uk-UA" w:eastAsia="en-US" w:bidi="ar-SA"/>
      </w:rPr>
    </w:lvl>
    <w:lvl w:ilvl="5" w:tplc="54E682C8">
      <w:numFmt w:val="bullet"/>
      <w:lvlText w:val="•"/>
      <w:lvlJc w:val="left"/>
      <w:pPr>
        <w:ind w:left="7769" w:hanging="221"/>
      </w:pPr>
      <w:rPr>
        <w:rFonts w:hint="default"/>
        <w:lang w:val="uk-UA" w:eastAsia="en-US" w:bidi="ar-SA"/>
      </w:rPr>
    </w:lvl>
    <w:lvl w:ilvl="6" w:tplc="AF806D70">
      <w:numFmt w:val="bullet"/>
      <w:lvlText w:val="•"/>
      <w:lvlJc w:val="left"/>
      <w:pPr>
        <w:ind w:left="8359" w:hanging="221"/>
      </w:pPr>
      <w:rPr>
        <w:rFonts w:hint="default"/>
        <w:lang w:val="uk-UA" w:eastAsia="en-US" w:bidi="ar-SA"/>
      </w:rPr>
    </w:lvl>
    <w:lvl w:ilvl="7" w:tplc="E09ECC98">
      <w:numFmt w:val="bullet"/>
      <w:lvlText w:val="•"/>
      <w:lvlJc w:val="left"/>
      <w:pPr>
        <w:ind w:left="8949" w:hanging="221"/>
      </w:pPr>
      <w:rPr>
        <w:rFonts w:hint="default"/>
        <w:lang w:val="uk-UA" w:eastAsia="en-US" w:bidi="ar-SA"/>
      </w:rPr>
    </w:lvl>
    <w:lvl w:ilvl="8" w:tplc="86AC01D8">
      <w:numFmt w:val="bullet"/>
      <w:lvlText w:val="•"/>
      <w:lvlJc w:val="left"/>
      <w:pPr>
        <w:ind w:left="9539" w:hanging="221"/>
      </w:pPr>
      <w:rPr>
        <w:rFonts w:hint="default"/>
        <w:lang w:val="uk-UA" w:eastAsia="en-US" w:bidi="ar-SA"/>
      </w:rPr>
    </w:lvl>
  </w:abstractNum>
  <w:abstractNum w:abstractNumId="13" w15:restartNumberingAfterBreak="0">
    <w:nsid w:val="4A6556FE"/>
    <w:multiLevelType w:val="multilevel"/>
    <w:tmpl w:val="1C3EC28A"/>
    <w:lvl w:ilvl="0">
      <w:start w:val="4"/>
      <w:numFmt w:val="decimal"/>
      <w:lvlText w:val="%1"/>
      <w:lvlJc w:val="left"/>
      <w:pPr>
        <w:ind w:left="11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80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21"/>
        <w:szCs w:val="21"/>
        <w:lang w:val="uk-UA" w:eastAsia="en-US" w:bidi="ar-SA"/>
      </w:rPr>
    </w:lvl>
    <w:lvl w:ilvl="2">
      <w:numFmt w:val="bullet"/>
      <w:lvlText w:val="•"/>
      <w:lvlJc w:val="left"/>
      <w:pPr>
        <w:ind w:left="2239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480"/>
      </w:pPr>
      <w:rPr>
        <w:rFonts w:hint="default"/>
        <w:lang w:val="uk-UA" w:eastAsia="en-US" w:bidi="ar-SA"/>
      </w:rPr>
    </w:lvl>
  </w:abstractNum>
  <w:abstractNum w:abstractNumId="14" w15:restartNumberingAfterBreak="0">
    <w:nsid w:val="6A5A5A80"/>
    <w:multiLevelType w:val="multilevel"/>
    <w:tmpl w:val="A3DCA882"/>
    <w:lvl w:ilvl="0">
      <w:start w:val="10"/>
      <w:numFmt w:val="decimal"/>
      <w:lvlText w:val="%1"/>
      <w:lvlJc w:val="left"/>
      <w:pPr>
        <w:ind w:left="112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Microsoft Sans Serif" w:eastAsia="Microsoft Sans Serif" w:hAnsi="Microsoft Sans Serif" w:cs="Microsoft Sans Serif" w:hint="default"/>
        <w:spacing w:val="-2"/>
        <w:w w:val="81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708"/>
      </w:pPr>
      <w:rPr>
        <w:rFonts w:hint="default"/>
        <w:lang w:val="uk-UA" w:eastAsia="en-US" w:bidi="ar-SA"/>
      </w:rPr>
    </w:lvl>
  </w:abstractNum>
  <w:abstractNum w:abstractNumId="15" w15:restartNumberingAfterBreak="0">
    <w:nsid w:val="6B11487C"/>
    <w:multiLevelType w:val="hybridMultilevel"/>
    <w:tmpl w:val="0A083BAC"/>
    <w:lvl w:ilvl="0" w:tplc="A8CC275C">
      <w:start w:val="1"/>
      <w:numFmt w:val="decimal"/>
      <w:lvlText w:val="%1)"/>
      <w:lvlJc w:val="left"/>
      <w:pPr>
        <w:ind w:left="112" w:hanging="341"/>
        <w:jc w:val="left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uk-UA" w:eastAsia="en-US" w:bidi="ar-SA"/>
      </w:rPr>
    </w:lvl>
    <w:lvl w:ilvl="1" w:tplc="62746BEC">
      <w:numFmt w:val="bullet"/>
      <w:lvlText w:val="•"/>
      <w:lvlJc w:val="left"/>
      <w:pPr>
        <w:ind w:left="1179" w:hanging="341"/>
      </w:pPr>
      <w:rPr>
        <w:rFonts w:hint="default"/>
        <w:lang w:val="uk-UA" w:eastAsia="en-US" w:bidi="ar-SA"/>
      </w:rPr>
    </w:lvl>
    <w:lvl w:ilvl="2" w:tplc="B9023552">
      <w:numFmt w:val="bullet"/>
      <w:lvlText w:val="•"/>
      <w:lvlJc w:val="left"/>
      <w:pPr>
        <w:ind w:left="2239" w:hanging="341"/>
      </w:pPr>
      <w:rPr>
        <w:rFonts w:hint="default"/>
        <w:lang w:val="uk-UA" w:eastAsia="en-US" w:bidi="ar-SA"/>
      </w:rPr>
    </w:lvl>
    <w:lvl w:ilvl="3" w:tplc="F2BEF574">
      <w:numFmt w:val="bullet"/>
      <w:lvlText w:val="•"/>
      <w:lvlJc w:val="left"/>
      <w:pPr>
        <w:ind w:left="3299" w:hanging="341"/>
      </w:pPr>
      <w:rPr>
        <w:rFonts w:hint="default"/>
        <w:lang w:val="uk-UA" w:eastAsia="en-US" w:bidi="ar-SA"/>
      </w:rPr>
    </w:lvl>
    <w:lvl w:ilvl="4" w:tplc="093A4B5E">
      <w:numFmt w:val="bullet"/>
      <w:lvlText w:val="•"/>
      <w:lvlJc w:val="left"/>
      <w:pPr>
        <w:ind w:left="4359" w:hanging="341"/>
      </w:pPr>
      <w:rPr>
        <w:rFonts w:hint="default"/>
        <w:lang w:val="uk-UA" w:eastAsia="en-US" w:bidi="ar-SA"/>
      </w:rPr>
    </w:lvl>
    <w:lvl w:ilvl="5" w:tplc="B12ED028">
      <w:numFmt w:val="bullet"/>
      <w:lvlText w:val="•"/>
      <w:lvlJc w:val="left"/>
      <w:pPr>
        <w:ind w:left="5419" w:hanging="341"/>
      </w:pPr>
      <w:rPr>
        <w:rFonts w:hint="default"/>
        <w:lang w:val="uk-UA" w:eastAsia="en-US" w:bidi="ar-SA"/>
      </w:rPr>
    </w:lvl>
    <w:lvl w:ilvl="6" w:tplc="45C4D19A">
      <w:numFmt w:val="bullet"/>
      <w:lvlText w:val="•"/>
      <w:lvlJc w:val="left"/>
      <w:pPr>
        <w:ind w:left="6479" w:hanging="341"/>
      </w:pPr>
      <w:rPr>
        <w:rFonts w:hint="default"/>
        <w:lang w:val="uk-UA" w:eastAsia="en-US" w:bidi="ar-SA"/>
      </w:rPr>
    </w:lvl>
    <w:lvl w:ilvl="7" w:tplc="ACF84ED0">
      <w:numFmt w:val="bullet"/>
      <w:lvlText w:val="•"/>
      <w:lvlJc w:val="left"/>
      <w:pPr>
        <w:ind w:left="7539" w:hanging="341"/>
      </w:pPr>
      <w:rPr>
        <w:rFonts w:hint="default"/>
        <w:lang w:val="uk-UA" w:eastAsia="en-US" w:bidi="ar-SA"/>
      </w:rPr>
    </w:lvl>
    <w:lvl w:ilvl="8" w:tplc="DCF421BA">
      <w:numFmt w:val="bullet"/>
      <w:lvlText w:val="•"/>
      <w:lvlJc w:val="left"/>
      <w:pPr>
        <w:ind w:left="8599" w:hanging="341"/>
      </w:pPr>
      <w:rPr>
        <w:rFonts w:hint="default"/>
        <w:lang w:val="uk-UA" w:eastAsia="en-US" w:bidi="ar-SA"/>
      </w:rPr>
    </w:lvl>
  </w:abstractNum>
  <w:abstractNum w:abstractNumId="16" w15:restartNumberingAfterBreak="0">
    <w:nsid w:val="6BCA0448"/>
    <w:multiLevelType w:val="multilevel"/>
    <w:tmpl w:val="FE5258AA"/>
    <w:lvl w:ilvl="0">
      <w:start w:val="3"/>
      <w:numFmt w:val="decimal"/>
      <w:lvlText w:val="%1"/>
      <w:lvlJc w:val="left"/>
      <w:pPr>
        <w:ind w:left="11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480"/>
        <w:jc w:val="left"/>
      </w:pPr>
      <w:rPr>
        <w:rFonts w:ascii="Microsoft Sans Serif" w:eastAsia="Microsoft Sans Serif" w:hAnsi="Microsoft Sans Serif" w:cs="Microsoft Sans Serif" w:hint="default"/>
        <w:color w:val="050505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480"/>
      </w:pPr>
      <w:rPr>
        <w:rFonts w:hint="default"/>
        <w:lang w:val="uk-UA" w:eastAsia="en-US" w:bidi="ar-SA"/>
      </w:rPr>
    </w:lvl>
  </w:abstractNum>
  <w:abstractNum w:abstractNumId="17" w15:restartNumberingAfterBreak="0">
    <w:nsid w:val="6E823B4C"/>
    <w:multiLevelType w:val="hybridMultilevel"/>
    <w:tmpl w:val="3AA09B7C"/>
    <w:lvl w:ilvl="0" w:tplc="754A0300">
      <w:start w:val="1"/>
      <w:numFmt w:val="decimal"/>
      <w:lvlText w:val="%1)"/>
      <w:lvlJc w:val="left"/>
      <w:pPr>
        <w:ind w:left="1160" w:hanging="341"/>
        <w:jc w:val="left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uk-UA" w:eastAsia="en-US" w:bidi="ar-SA"/>
      </w:rPr>
    </w:lvl>
    <w:lvl w:ilvl="1" w:tplc="837A6E70">
      <w:numFmt w:val="bullet"/>
      <w:lvlText w:val="•"/>
      <w:lvlJc w:val="left"/>
      <w:pPr>
        <w:ind w:left="2115" w:hanging="341"/>
      </w:pPr>
      <w:rPr>
        <w:rFonts w:hint="default"/>
        <w:lang w:val="uk-UA" w:eastAsia="en-US" w:bidi="ar-SA"/>
      </w:rPr>
    </w:lvl>
    <w:lvl w:ilvl="2" w:tplc="4F8AD0CE">
      <w:numFmt w:val="bullet"/>
      <w:lvlText w:val="•"/>
      <w:lvlJc w:val="left"/>
      <w:pPr>
        <w:ind w:left="3071" w:hanging="341"/>
      </w:pPr>
      <w:rPr>
        <w:rFonts w:hint="default"/>
        <w:lang w:val="uk-UA" w:eastAsia="en-US" w:bidi="ar-SA"/>
      </w:rPr>
    </w:lvl>
    <w:lvl w:ilvl="3" w:tplc="0738623C">
      <w:numFmt w:val="bullet"/>
      <w:lvlText w:val="•"/>
      <w:lvlJc w:val="left"/>
      <w:pPr>
        <w:ind w:left="4027" w:hanging="341"/>
      </w:pPr>
      <w:rPr>
        <w:rFonts w:hint="default"/>
        <w:lang w:val="uk-UA" w:eastAsia="en-US" w:bidi="ar-SA"/>
      </w:rPr>
    </w:lvl>
    <w:lvl w:ilvl="4" w:tplc="223A7A6C">
      <w:numFmt w:val="bullet"/>
      <w:lvlText w:val="•"/>
      <w:lvlJc w:val="left"/>
      <w:pPr>
        <w:ind w:left="4983" w:hanging="341"/>
      </w:pPr>
      <w:rPr>
        <w:rFonts w:hint="default"/>
        <w:lang w:val="uk-UA" w:eastAsia="en-US" w:bidi="ar-SA"/>
      </w:rPr>
    </w:lvl>
    <w:lvl w:ilvl="5" w:tplc="E2069AB0">
      <w:numFmt w:val="bullet"/>
      <w:lvlText w:val="•"/>
      <w:lvlJc w:val="left"/>
      <w:pPr>
        <w:ind w:left="5939" w:hanging="341"/>
      </w:pPr>
      <w:rPr>
        <w:rFonts w:hint="default"/>
        <w:lang w:val="uk-UA" w:eastAsia="en-US" w:bidi="ar-SA"/>
      </w:rPr>
    </w:lvl>
    <w:lvl w:ilvl="6" w:tplc="CC5EBB6C">
      <w:numFmt w:val="bullet"/>
      <w:lvlText w:val="•"/>
      <w:lvlJc w:val="left"/>
      <w:pPr>
        <w:ind w:left="6895" w:hanging="341"/>
      </w:pPr>
      <w:rPr>
        <w:rFonts w:hint="default"/>
        <w:lang w:val="uk-UA" w:eastAsia="en-US" w:bidi="ar-SA"/>
      </w:rPr>
    </w:lvl>
    <w:lvl w:ilvl="7" w:tplc="AF608B62">
      <w:numFmt w:val="bullet"/>
      <w:lvlText w:val="•"/>
      <w:lvlJc w:val="left"/>
      <w:pPr>
        <w:ind w:left="7851" w:hanging="341"/>
      </w:pPr>
      <w:rPr>
        <w:rFonts w:hint="default"/>
        <w:lang w:val="uk-UA" w:eastAsia="en-US" w:bidi="ar-SA"/>
      </w:rPr>
    </w:lvl>
    <w:lvl w:ilvl="8" w:tplc="C03C464A">
      <w:numFmt w:val="bullet"/>
      <w:lvlText w:val="•"/>
      <w:lvlJc w:val="left"/>
      <w:pPr>
        <w:ind w:left="8807" w:hanging="341"/>
      </w:pPr>
      <w:rPr>
        <w:rFonts w:hint="default"/>
        <w:lang w:val="uk-UA" w:eastAsia="en-US" w:bidi="ar-SA"/>
      </w:rPr>
    </w:lvl>
  </w:abstractNum>
  <w:abstractNum w:abstractNumId="18" w15:restartNumberingAfterBreak="0">
    <w:nsid w:val="709A19BD"/>
    <w:multiLevelType w:val="multilevel"/>
    <w:tmpl w:val="DB5E22A0"/>
    <w:lvl w:ilvl="0">
      <w:start w:val="7"/>
      <w:numFmt w:val="decimal"/>
      <w:lvlText w:val="%1"/>
      <w:lvlJc w:val="left"/>
      <w:pPr>
        <w:ind w:left="1583" w:hanging="76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83" w:hanging="764"/>
        <w:jc w:val="left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407" w:hanging="7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21" w:hanging="7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5" w:hanging="7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49" w:hanging="7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63" w:hanging="7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77" w:hanging="7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91" w:hanging="764"/>
      </w:pPr>
      <w:rPr>
        <w:rFonts w:hint="default"/>
        <w:lang w:val="uk-UA" w:eastAsia="en-US" w:bidi="ar-SA"/>
      </w:rPr>
    </w:lvl>
  </w:abstractNum>
  <w:abstractNum w:abstractNumId="19" w15:restartNumberingAfterBreak="0">
    <w:nsid w:val="7A7079AF"/>
    <w:multiLevelType w:val="hybridMultilevel"/>
    <w:tmpl w:val="0EBEEB50"/>
    <w:lvl w:ilvl="0" w:tplc="011A9B3A">
      <w:start w:val="1"/>
      <w:numFmt w:val="decimal"/>
      <w:lvlText w:val="%1)"/>
      <w:lvlJc w:val="left"/>
      <w:pPr>
        <w:ind w:left="1160" w:hanging="320"/>
        <w:jc w:val="left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uk-UA" w:eastAsia="en-US" w:bidi="ar-SA"/>
      </w:rPr>
    </w:lvl>
    <w:lvl w:ilvl="1" w:tplc="9BCC6E2A">
      <w:numFmt w:val="bullet"/>
      <w:lvlText w:val="•"/>
      <w:lvlJc w:val="left"/>
      <w:pPr>
        <w:ind w:left="2115" w:hanging="320"/>
      </w:pPr>
      <w:rPr>
        <w:rFonts w:hint="default"/>
        <w:lang w:val="uk-UA" w:eastAsia="en-US" w:bidi="ar-SA"/>
      </w:rPr>
    </w:lvl>
    <w:lvl w:ilvl="2" w:tplc="CA2A5A0E">
      <w:numFmt w:val="bullet"/>
      <w:lvlText w:val="•"/>
      <w:lvlJc w:val="left"/>
      <w:pPr>
        <w:ind w:left="3071" w:hanging="320"/>
      </w:pPr>
      <w:rPr>
        <w:rFonts w:hint="default"/>
        <w:lang w:val="uk-UA" w:eastAsia="en-US" w:bidi="ar-SA"/>
      </w:rPr>
    </w:lvl>
    <w:lvl w:ilvl="3" w:tplc="1D72124C">
      <w:numFmt w:val="bullet"/>
      <w:lvlText w:val="•"/>
      <w:lvlJc w:val="left"/>
      <w:pPr>
        <w:ind w:left="4027" w:hanging="320"/>
      </w:pPr>
      <w:rPr>
        <w:rFonts w:hint="default"/>
        <w:lang w:val="uk-UA" w:eastAsia="en-US" w:bidi="ar-SA"/>
      </w:rPr>
    </w:lvl>
    <w:lvl w:ilvl="4" w:tplc="3A925388">
      <w:numFmt w:val="bullet"/>
      <w:lvlText w:val="•"/>
      <w:lvlJc w:val="left"/>
      <w:pPr>
        <w:ind w:left="4983" w:hanging="320"/>
      </w:pPr>
      <w:rPr>
        <w:rFonts w:hint="default"/>
        <w:lang w:val="uk-UA" w:eastAsia="en-US" w:bidi="ar-SA"/>
      </w:rPr>
    </w:lvl>
    <w:lvl w:ilvl="5" w:tplc="167E5006">
      <w:numFmt w:val="bullet"/>
      <w:lvlText w:val="•"/>
      <w:lvlJc w:val="left"/>
      <w:pPr>
        <w:ind w:left="5939" w:hanging="320"/>
      </w:pPr>
      <w:rPr>
        <w:rFonts w:hint="default"/>
        <w:lang w:val="uk-UA" w:eastAsia="en-US" w:bidi="ar-SA"/>
      </w:rPr>
    </w:lvl>
    <w:lvl w:ilvl="6" w:tplc="5DCCE10C">
      <w:numFmt w:val="bullet"/>
      <w:lvlText w:val="•"/>
      <w:lvlJc w:val="left"/>
      <w:pPr>
        <w:ind w:left="6895" w:hanging="320"/>
      </w:pPr>
      <w:rPr>
        <w:rFonts w:hint="default"/>
        <w:lang w:val="uk-UA" w:eastAsia="en-US" w:bidi="ar-SA"/>
      </w:rPr>
    </w:lvl>
    <w:lvl w:ilvl="7" w:tplc="4288BF02">
      <w:numFmt w:val="bullet"/>
      <w:lvlText w:val="•"/>
      <w:lvlJc w:val="left"/>
      <w:pPr>
        <w:ind w:left="7851" w:hanging="320"/>
      </w:pPr>
      <w:rPr>
        <w:rFonts w:hint="default"/>
        <w:lang w:val="uk-UA" w:eastAsia="en-US" w:bidi="ar-SA"/>
      </w:rPr>
    </w:lvl>
    <w:lvl w:ilvl="8" w:tplc="5DF88648">
      <w:numFmt w:val="bullet"/>
      <w:lvlText w:val="•"/>
      <w:lvlJc w:val="left"/>
      <w:pPr>
        <w:ind w:left="8807" w:hanging="32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14"/>
  </w:num>
  <w:num w:numId="6">
    <w:abstractNumId w:val="11"/>
  </w:num>
  <w:num w:numId="7">
    <w:abstractNumId w:val="5"/>
  </w:num>
  <w:num w:numId="8">
    <w:abstractNumId w:val="7"/>
  </w:num>
  <w:num w:numId="9">
    <w:abstractNumId w:val="17"/>
  </w:num>
  <w:num w:numId="10">
    <w:abstractNumId w:val="18"/>
  </w:num>
  <w:num w:numId="11">
    <w:abstractNumId w:val="15"/>
  </w:num>
  <w:num w:numId="12">
    <w:abstractNumId w:val="3"/>
  </w:num>
  <w:num w:numId="13">
    <w:abstractNumId w:val="8"/>
  </w:num>
  <w:num w:numId="14">
    <w:abstractNumId w:val="19"/>
  </w:num>
  <w:num w:numId="15">
    <w:abstractNumId w:val="1"/>
  </w:num>
  <w:num w:numId="16">
    <w:abstractNumId w:val="13"/>
  </w:num>
  <w:num w:numId="17">
    <w:abstractNumId w:val="16"/>
  </w:num>
  <w:num w:numId="18">
    <w:abstractNumId w:val="4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0EE4"/>
    <w:rsid w:val="00490EE4"/>
    <w:rsid w:val="004975AE"/>
    <w:rsid w:val="00A6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A1F31C"/>
  <w15:docId w15:val="{0FA10CDD-F1A9-486C-8135-0B90119F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9"/>
    <w:qFormat/>
    <w:pPr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64D9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64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zpgaszbut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20392</Words>
  <Characters>11624</Characters>
  <Application>Microsoft Office Word</Application>
  <DocSecurity>0</DocSecurity>
  <Lines>96</Lines>
  <Paragraphs>63</Paragraphs>
  <ScaleCrop>false</ScaleCrop>
  <Company/>
  <LinksUpToDate>false</LinksUpToDate>
  <CharactersWithSpaces>31953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Гончарук Василь Миколайович</dc:creator>
  <cp:lastModifiedBy>Баланда Олена Олександрівна</cp:lastModifiedBy>
  <cp:revision>3</cp:revision>
  <dcterms:created xsi:type="dcterms:W3CDTF">2022-06-15T08:44:00Z</dcterms:created>
  <dcterms:modified xsi:type="dcterms:W3CDTF">2022-06-15T08:45:00Z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2022-06-15T00:00:00Z</vt:filetime>
  </property>
</Properties>
</file>